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8485" w14:textId="16F684E3" w:rsidR="00D012BF" w:rsidRPr="007C0657" w:rsidRDefault="00D012BF" w:rsidP="00972630">
      <w:pPr>
        <w:spacing w:line="360" w:lineRule="auto"/>
        <w:rPr>
          <w:rFonts w:asciiTheme="majorBidi" w:hAnsiTheme="majorBidi" w:cstheme="majorBidi"/>
          <w:rtl/>
          <w:lang w:val="en-US"/>
        </w:rPr>
      </w:pPr>
    </w:p>
    <w:p w14:paraId="4CE59062" w14:textId="67BA8039" w:rsidR="002D7961" w:rsidRPr="00DC0DB4" w:rsidRDefault="00D012BF" w:rsidP="00972630">
      <w:pPr>
        <w:bidi/>
        <w:spacing w:line="360" w:lineRule="auto"/>
        <w:ind w:hanging="58"/>
        <w:jc w:val="center"/>
        <w:rPr>
          <w:rFonts w:asciiTheme="majorBidi" w:hAnsiTheme="majorBidi" w:cstheme="majorBidi"/>
          <w:b/>
          <w:bCs/>
          <w:rtl/>
        </w:rPr>
      </w:pPr>
      <w:r w:rsidRPr="00DC0DB4">
        <w:rPr>
          <w:rFonts w:asciiTheme="majorBidi" w:hAnsiTheme="majorBidi" w:cstheme="majorBidi"/>
          <w:b/>
          <w:bCs/>
          <w:rtl/>
        </w:rPr>
        <w:t>תוכנית מפגשים מפורטת לסדנה</w:t>
      </w:r>
    </w:p>
    <w:p w14:paraId="04F58B16" w14:textId="44821ED4" w:rsidR="00D012BF" w:rsidRPr="00DC0DB4" w:rsidRDefault="002D7961" w:rsidP="00972630">
      <w:pPr>
        <w:bidi/>
        <w:spacing w:line="360" w:lineRule="auto"/>
        <w:ind w:hanging="58"/>
        <w:rPr>
          <w:rFonts w:asciiTheme="majorBidi" w:hAnsiTheme="majorBidi" w:cstheme="majorBidi"/>
          <w:rtl/>
        </w:rPr>
      </w:pPr>
      <w:r w:rsidRPr="00DC0DB4">
        <w:rPr>
          <w:rFonts w:asciiTheme="majorBidi" w:hAnsiTheme="majorBidi" w:cstheme="majorBidi"/>
          <w:rtl/>
        </w:rPr>
        <w:t xml:space="preserve">שימו לב- התוכנית המצורפת כאן היא הצעה ראשונית שיכולה להוות בסיס לשינויים ולעדכונים בהתאם לאופי הקבוצה ולנטיות ליבם של משתתפיה. </w:t>
      </w:r>
    </w:p>
    <w:tbl>
      <w:tblPr>
        <w:tblStyle w:val="ae"/>
        <w:tblpPr w:leftFromText="180" w:rightFromText="180" w:vertAnchor="text" w:horzAnchor="margin" w:tblpXSpec="center" w:tblpY="322"/>
        <w:bidiVisual/>
        <w:tblW w:w="11043" w:type="dxa"/>
        <w:tblLook w:val="04A0" w:firstRow="1" w:lastRow="0" w:firstColumn="1" w:lastColumn="0" w:noHBand="0" w:noVBand="1"/>
      </w:tblPr>
      <w:tblGrid>
        <w:gridCol w:w="2831"/>
        <w:gridCol w:w="8212"/>
      </w:tblGrid>
      <w:tr w:rsidR="005836D0" w:rsidRPr="00DC0DB4" w14:paraId="57AB6210" w14:textId="77777777" w:rsidTr="00DC0DB4">
        <w:trPr>
          <w:trHeight w:val="300"/>
        </w:trPr>
        <w:tc>
          <w:tcPr>
            <w:tcW w:w="2831" w:type="dxa"/>
          </w:tcPr>
          <w:p w14:paraId="4E9925AF" w14:textId="77777777" w:rsidR="005836D0" w:rsidRPr="00DC0DB4" w:rsidRDefault="005836D0" w:rsidP="00972630">
            <w:pPr>
              <w:pStyle w:val="a9"/>
              <w:numPr>
                <w:ilvl w:val="0"/>
                <w:numId w:val="22"/>
              </w:numPr>
              <w:bidi/>
              <w:spacing w:line="360" w:lineRule="auto"/>
              <w:jc w:val="center"/>
              <w:rPr>
                <w:rFonts w:asciiTheme="majorBidi" w:hAnsiTheme="majorBidi" w:cstheme="majorBidi"/>
                <w:b/>
                <w:bCs/>
              </w:rPr>
            </w:pPr>
            <w:r w:rsidRPr="00DC0DB4">
              <w:rPr>
                <w:rFonts w:asciiTheme="majorBidi" w:hAnsiTheme="majorBidi" w:cstheme="majorBidi"/>
                <w:b/>
                <w:bCs/>
                <w:rtl/>
              </w:rPr>
              <w:t>היכרות עם משתתפי הסדנה ועם מאפייני הכתיבה האישית התיעודית</w:t>
            </w:r>
          </w:p>
          <w:p w14:paraId="64477979" w14:textId="77777777" w:rsidR="005836D0" w:rsidRPr="00DC0DB4" w:rsidRDefault="005836D0" w:rsidP="00972630">
            <w:pPr>
              <w:bidi/>
              <w:spacing w:line="360" w:lineRule="auto"/>
              <w:ind w:left="360"/>
              <w:rPr>
                <w:rFonts w:asciiTheme="majorBidi" w:hAnsiTheme="majorBidi" w:cstheme="majorBidi"/>
                <w:rtl/>
              </w:rPr>
            </w:pPr>
          </w:p>
        </w:tc>
        <w:tc>
          <w:tcPr>
            <w:tcW w:w="8212" w:type="dxa"/>
          </w:tcPr>
          <w:p w14:paraId="702E6C2E" w14:textId="2B56DAB0" w:rsidR="005836D0" w:rsidRPr="00DC0DB4" w:rsidRDefault="005836D0" w:rsidP="00972630">
            <w:pPr>
              <w:numPr>
                <w:ilvl w:val="0"/>
                <w:numId w:val="2"/>
              </w:numPr>
              <w:bidi/>
              <w:spacing w:after="160" w:line="360" w:lineRule="auto"/>
              <w:rPr>
                <w:rFonts w:asciiTheme="majorBidi" w:hAnsiTheme="majorBidi" w:cstheme="majorBidi"/>
              </w:rPr>
            </w:pPr>
            <w:r w:rsidRPr="00DC0DB4">
              <w:rPr>
                <w:rFonts w:asciiTheme="majorBidi" w:hAnsiTheme="majorBidi" w:cstheme="majorBidi"/>
                <w:rtl/>
              </w:rPr>
              <w:t xml:space="preserve">משחק היכרות – זהו על מי נכתב המשפט והאם הוא נכון או בדוי. </w:t>
            </w:r>
          </w:p>
          <w:p w14:paraId="3FF92615" w14:textId="77777777" w:rsidR="005836D0" w:rsidRPr="00DC0DB4" w:rsidRDefault="005836D0" w:rsidP="00972630">
            <w:pPr>
              <w:numPr>
                <w:ilvl w:val="0"/>
                <w:numId w:val="2"/>
              </w:numPr>
              <w:bidi/>
              <w:spacing w:after="160" w:line="360" w:lineRule="auto"/>
              <w:rPr>
                <w:rFonts w:asciiTheme="majorBidi" w:hAnsiTheme="majorBidi" w:cstheme="majorBidi"/>
              </w:rPr>
            </w:pPr>
            <w:r w:rsidRPr="00DC0DB4">
              <w:rPr>
                <w:rFonts w:asciiTheme="majorBidi" w:hAnsiTheme="majorBidi" w:cstheme="majorBidi"/>
                <w:rtl/>
              </w:rPr>
              <w:t xml:space="preserve">מה זו כתיבה אוטוביוגרפית ומה מבדיל אותה מכתיבה בגוף שני או שלישי? דיון ודוגמאות מכמה ספרי ילדים ונוער מפורסמים הכתובים כיומן. </w:t>
            </w:r>
          </w:p>
          <w:p w14:paraId="5436D9C1" w14:textId="77777777" w:rsidR="005836D0" w:rsidRPr="00DC0DB4" w:rsidRDefault="005836D0" w:rsidP="00972630">
            <w:pPr>
              <w:numPr>
                <w:ilvl w:val="0"/>
                <w:numId w:val="2"/>
              </w:numPr>
              <w:bidi/>
              <w:spacing w:after="160" w:line="360" w:lineRule="auto"/>
              <w:rPr>
                <w:rFonts w:asciiTheme="majorBidi" w:hAnsiTheme="majorBidi" w:cstheme="majorBidi"/>
              </w:rPr>
            </w:pPr>
            <w:r w:rsidRPr="00DC0DB4">
              <w:rPr>
                <w:rFonts w:asciiTheme="majorBidi" w:hAnsiTheme="majorBidi" w:cstheme="majorBidi"/>
                <w:rtl/>
              </w:rPr>
              <w:t xml:space="preserve">תרגול בכתיבה אישית תיעודית בעזרת משפטי פתיחה המתארים רגעים גדולים וקטנים בחיים.  </w:t>
            </w:r>
          </w:p>
          <w:p w14:paraId="574CB10E" w14:textId="142683F2" w:rsidR="005836D0" w:rsidRPr="00DC0DB4" w:rsidRDefault="005836D0" w:rsidP="00972630">
            <w:pPr>
              <w:numPr>
                <w:ilvl w:val="0"/>
                <w:numId w:val="2"/>
              </w:numPr>
              <w:bidi/>
              <w:spacing w:line="360" w:lineRule="auto"/>
              <w:rPr>
                <w:rFonts w:asciiTheme="majorBidi" w:hAnsiTheme="majorBidi" w:cstheme="majorBidi"/>
              </w:rPr>
            </w:pPr>
            <w:r w:rsidRPr="00DC0DB4">
              <w:rPr>
                <w:rFonts w:asciiTheme="majorBidi" w:hAnsiTheme="majorBidi" w:cstheme="majorBidi"/>
                <w:rtl/>
              </w:rPr>
              <w:t xml:space="preserve">שיתוף בתוצרי התרגיל ושיח על הקשר שבין כתיבת זיכרונות להתעוררות רגשות. </w:t>
            </w:r>
          </w:p>
          <w:p w14:paraId="250BFB10" w14:textId="77777777" w:rsidR="005836D0" w:rsidRPr="00DC0DB4" w:rsidRDefault="005836D0" w:rsidP="00972630">
            <w:pPr>
              <w:bidi/>
              <w:spacing w:line="360" w:lineRule="auto"/>
              <w:rPr>
                <w:rFonts w:asciiTheme="majorBidi" w:hAnsiTheme="majorBidi" w:cstheme="majorBidi"/>
                <w:rtl/>
              </w:rPr>
            </w:pPr>
          </w:p>
        </w:tc>
      </w:tr>
      <w:tr w:rsidR="005836D0" w:rsidRPr="00DC0DB4" w14:paraId="58893ACC" w14:textId="77777777" w:rsidTr="00DC0DB4">
        <w:trPr>
          <w:trHeight w:val="290"/>
        </w:trPr>
        <w:tc>
          <w:tcPr>
            <w:tcW w:w="2831" w:type="dxa"/>
          </w:tcPr>
          <w:p w14:paraId="0FCB29BF" w14:textId="43F42B6E" w:rsidR="00505F29" w:rsidRPr="00DC0DB4" w:rsidRDefault="00505F29" w:rsidP="00972630">
            <w:pPr>
              <w:pStyle w:val="a9"/>
              <w:numPr>
                <w:ilvl w:val="0"/>
                <w:numId w:val="22"/>
              </w:numPr>
              <w:bidi/>
              <w:spacing w:line="360" w:lineRule="auto"/>
              <w:rPr>
                <w:rFonts w:asciiTheme="majorBidi" w:hAnsiTheme="majorBidi" w:cstheme="majorBidi"/>
                <w:b/>
                <w:bCs/>
              </w:rPr>
            </w:pPr>
            <w:r w:rsidRPr="00DC0DB4">
              <w:rPr>
                <w:rFonts w:asciiTheme="majorBidi" w:hAnsiTheme="majorBidi" w:cstheme="majorBidi"/>
                <w:b/>
                <w:bCs/>
                <w:rtl/>
              </w:rPr>
              <w:t>להשמיע קול פנימי על הדף</w:t>
            </w:r>
          </w:p>
          <w:p w14:paraId="64DDE411" w14:textId="77777777" w:rsidR="005836D0" w:rsidRPr="00DC0DB4" w:rsidRDefault="005836D0" w:rsidP="00972630">
            <w:pPr>
              <w:bidi/>
              <w:spacing w:line="360" w:lineRule="auto"/>
              <w:ind w:left="360"/>
              <w:rPr>
                <w:rFonts w:asciiTheme="majorBidi" w:hAnsiTheme="majorBidi" w:cstheme="majorBidi"/>
                <w:rtl/>
              </w:rPr>
            </w:pPr>
          </w:p>
        </w:tc>
        <w:tc>
          <w:tcPr>
            <w:tcW w:w="8212" w:type="dxa"/>
          </w:tcPr>
          <w:p w14:paraId="2C784A0E" w14:textId="79B45689" w:rsidR="00505F29" w:rsidRPr="00DC0DB4" w:rsidRDefault="00505F29" w:rsidP="00972630">
            <w:pPr>
              <w:numPr>
                <w:ilvl w:val="0"/>
                <w:numId w:val="3"/>
              </w:numPr>
              <w:bidi/>
              <w:spacing w:line="360" w:lineRule="auto"/>
              <w:rPr>
                <w:rFonts w:asciiTheme="majorBidi" w:hAnsiTheme="majorBidi" w:cstheme="majorBidi"/>
              </w:rPr>
            </w:pPr>
            <w:r w:rsidRPr="00DC0DB4">
              <w:rPr>
                <w:rFonts w:asciiTheme="majorBidi" w:hAnsiTheme="majorBidi" w:cstheme="majorBidi"/>
                <w:rtl/>
              </w:rPr>
              <w:t xml:space="preserve">קריאה מודרכת של קטעים מתוך סידרת "דפי תמר" מאת דבורה עומר </w:t>
            </w:r>
            <w:r w:rsidR="00972630" w:rsidRPr="00DC0DB4">
              <w:rPr>
                <w:rFonts w:asciiTheme="majorBidi" w:hAnsiTheme="majorBidi" w:cstheme="majorBidi"/>
                <w:rtl/>
              </w:rPr>
              <w:t>ומ</w:t>
            </w:r>
            <w:r w:rsidRPr="00DC0DB4">
              <w:rPr>
                <w:rFonts w:asciiTheme="majorBidi" w:hAnsiTheme="majorBidi" w:cstheme="majorBidi"/>
                <w:rtl/>
              </w:rPr>
              <w:t>סידרת "אל עצמי</w:t>
            </w:r>
            <w:r w:rsidRPr="00DC0DB4">
              <w:rPr>
                <w:rFonts w:asciiTheme="majorBidi" w:hAnsiTheme="majorBidi" w:cstheme="majorBidi"/>
              </w:rPr>
              <w:t>"</w:t>
            </w:r>
            <w:r w:rsidRPr="00DC0DB4">
              <w:rPr>
                <w:rFonts w:asciiTheme="majorBidi" w:hAnsiTheme="majorBidi" w:cstheme="majorBidi"/>
                <w:rtl/>
              </w:rPr>
              <w:t xml:space="preserve"> מאת גלילה רון פדר. שיחה בחברותא על תוכן הקטעים, מאפייניהם, משמעותם והשפעתם על הקורא\ת בעזרת שאלות מנחות. </w:t>
            </w:r>
          </w:p>
          <w:p w14:paraId="1DBDD53A" w14:textId="77777777" w:rsidR="00505F29" w:rsidRPr="00DC0DB4" w:rsidRDefault="00505F29" w:rsidP="00972630">
            <w:pPr>
              <w:numPr>
                <w:ilvl w:val="0"/>
                <w:numId w:val="3"/>
              </w:numPr>
              <w:bidi/>
              <w:spacing w:line="360" w:lineRule="auto"/>
              <w:rPr>
                <w:rFonts w:asciiTheme="majorBidi" w:hAnsiTheme="majorBidi" w:cstheme="majorBidi"/>
              </w:rPr>
            </w:pPr>
            <w:r w:rsidRPr="00DC0DB4">
              <w:rPr>
                <w:rFonts w:asciiTheme="majorBidi" w:hAnsiTheme="majorBidi" w:cstheme="majorBidi"/>
                <w:rtl/>
              </w:rPr>
              <w:t xml:space="preserve">תרגיל כתיבה: מכתב לעצמי מן העתיד או מכתב אל עצמי של העבר. </w:t>
            </w:r>
          </w:p>
          <w:p w14:paraId="16A9D941" w14:textId="77777777" w:rsidR="00505F29" w:rsidRPr="00DC0DB4" w:rsidRDefault="00505F29" w:rsidP="00972630">
            <w:pPr>
              <w:numPr>
                <w:ilvl w:val="0"/>
                <w:numId w:val="3"/>
              </w:numPr>
              <w:bidi/>
              <w:spacing w:line="360" w:lineRule="auto"/>
              <w:rPr>
                <w:rFonts w:asciiTheme="majorBidi" w:hAnsiTheme="majorBidi" w:cstheme="majorBidi"/>
                <w:b/>
                <w:bCs/>
              </w:rPr>
            </w:pPr>
            <w:r w:rsidRPr="00DC0DB4">
              <w:rPr>
                <w:rFonts w:asciiTheme="majorBidi" w:hAnsiTheme="majorBidi" w:cstheme="majorBidi"/>
                <w:rtl/>
              </w:rPr>
              <w:t xml:space="preserve">שיתוף בתוצרי התרגיל ועידוד פיתוח התבוננות עצמית והכרה בכוחות וביכולות.  </w:t>
            </w:r>
          </w:p>
          <w:p w14:paraId="2F833B5D" w14:textId="77777777" w:rsidR="005836D0" w:rsidRPr="00DC0DB4" w:rsidRDefault="005836D0" w:rsidP="00972630">
            <w:pPr>
              <w:bidi/>
              <w:spacing w:line="360" w:lineRule="auto"/>
              <w:rPr>
                <w:rFonts w:asciiTheme="majorBidi" w:hAnsiTheme="majorBidi" w:cstheme="majorBidi"/>
                <w:rtl/>
              </w:rPr>
            </w:pPr>
          </w:p>
        </w:tc>
      </w:tr>
      <w:tr w:rsidR="005836D0" w:rsidRPr="00DC0DB4" w14:paraId="509D6C9B" w14:textId="77777777" w:rsidTr="00DC0DB4">
        <w:trPr>
          <w:trHeight w:val="1692"/>
        </w:trPr>
        <w:tc>
          <w:tcPr>
            <w:tcW w:w="2831" w:type="dxa"/>
          </w:tcPr>
          <w:p w14:paraId="765AFEAC" w14:textId="77777777" w:rsidR="00DC0DB4" w:rsidRPr="00DC0DB4" w:rsidRDefault="00DC0DB4" w:rsidP="00DC0DB4">
            <w:pPr>
              <w:bidi/>
              <w:spacing w:line="360" w:lineRule="auto"/>
              <w:ind w:left="360"/>
              <w:rPr>
                <w:rFonts w:asciiTheme="majorBidi" w:hAnsiTheme="majorBidi" w:cstheme="majorBidi"/>
              </w:rPr>
            </w:pPr>
          </w:p>
          <w:p w14:paraId="23A1800C" w14:textId="1F9B9D60" w:rsidR="005836D0" w:rsidRPr="00DC0DB4" w:rsidRDefault="00DC0DB4" w:rsidP="00DC0DB4">
            <w:pPr>
              <w:bidi/>
              <w:spacing w:line="360" w:lineRule="auto"/>
              <w:ind w:left="360"/>
              <w:rPr>
                <w:rFonts w:asciiTheme="majorBidi" w:hAnsiTheme="majorBidi" w:cstheme="majorBidi"/>
                <w:rtl/>
              </w:rPr>
            </w:pPr>
            <w:r w:rsidRPr="00DC0DB4">
              <w:rPr>
                <w:rFonts w:asciiTheme="majorBidi" w:hAnsiTheme="majorBidi" w:cstheme="majorBidi" w:hint="cs"/>
                <w:b/>
                <w:bCs/>
                <w:rtl/>
              </w:rPr>
              <w:t xml:space="preserve">3. </w:t>
            </w:r>
            <w:r w:rsidR="00505F29" w:rsidRPr="00DC0DB4">
              <w:rPr>
                <w:rFonts w:asciiTheme="majorBidi" w:hAnsiTheme="majorBidi" w:cstheme="majorBidi"/>
                <w:b/>
                <w:bCs/>
                <w:rtl/>
              </w:rPr>
              <w:t>יומן משפחתי</w:t>
            </w:r>
            <w:r w:rsidR="00505F29" w:rsidRPr="00DC0DB4">
              <w:rPr>
                <w:rFonts w:asciiTheme="majorBidi" w:hAnsiTheme="majorBidi" w:cstheme="majorBidi"/>
                <w:rtl/>
              </w:rPr>
              <w:t xml:space="preserve"> - </w:t>
            </w:r>
            <w:r w:rsidR="00505F29" w:rsidRPr="00DC0DB4">
              <w:rPr>
                <w:rFonts w:asciiTheme="majorBidi" w:hAnsiTheme="majorBidi" w:cstheme="majorBidi"/>
                <w:b/>
                <w:bCs/>
                <w:rtl/>
              </w:rPr>
              <w:t xml:space="preserve"> כתיבה בגוף ראשון על מערכות יחסים במשפחה</w:t>
            </w:r>
          </w:p>
        </w:tc>
        <w:tc>
          <w:tcPr>
            <w:tcW w:w="8212" w:type="dxa"/>
          </w:tcPr>
          <w:p w14:paraId="0D198749" w14:textId="77777777" w:rsidR="00505F29" w:rsidRPr="00DC0DB4" w:rsidRDefault="00505F29" w:rsidP="00972630">
            <w:pPr>
              <w:bidi/>
              <w:spacing w:line="360" w:lineRule="auto"/>
              <w:ind w:left="360" w:hanging="559"/>
              <w:rPr>
                <w:rFonts w:asciiTheme="majorBidi" w:hAnsiTheme="majorBidi" w:cstheme="majorBidi"/>
                <w:b/>
                <w:bCs/>
                <w:rtl/>
              </w:rPr>
            </w:pPr>
          </w:p>
          <w:p w14:paraId="2767A508" w14:textId="77777777" w:rsidR="00505F29" w:rsidRPr="00DC0DB4" w:rsidRDefault="00505F29" w:rsidP="00972630">
            <w:pPr>
              <w:numPr>
                <w:ilvl w:val="0"/>
                <w:numId w:val="3"/>
              </w:numPr>
              <w:bidi/>
              <w:spacing w:line="360" w:lineRule="auto"/>
              <w:ind w:left="360"/>
              <w:rPr>
                <w:rFonts w:asciiTheme="majorBidi" w:hAnsiTheme="majorBidi" w:cstheme="majorBidi"/>
                <w:b/>
                <w:bCs/>
              </w:rPr>
            </w:pPr>
            <w:r w:rsidRPr="00DC0DB4">
              <w:rPr>
                <w:rFonts w:asciiTheme="majorBidi" w:hAnsiTheme="majorBidi" w:cstheme="majorBidi"/>
                <w:rtl/>
              </w:rPr>
              <w:t xml:space="preserve">קריאה מודרכת של קטעים (מותאמים כמובן...) מתוך סידרת "יומנו של חנון" מאת ג'ף קייני. שיחה בחברותא או בקבוצה קטנה בעזרת שאלות מנחות, על תוכן הקטעים, מאפייניהם, ההבדל ביניהם לבין קטעי היומן שקראנו בשיעור הקודם והשפעתם על הקורא\ת. נוכל לשאול אתה תלמידים עם מי מהדמויות בספר הם מזדהים, מה בדינמיקה המתוארת בספר מזכירה להם דינמיקה במשפחה שלהם וכדו'. </w:t>
            </w:r>
          </w:p>
          <w:p w14:paraId="4E32EF82" w14:textId="77777777" w:rsidR="00505F29" w:rsidRPr="00DC0DB4" w:rsidRDefault="00505F29" w:rsidP="00972630">
            <w:pPr>
              <w:numPr>
                <w:ilvl w:val="0"/>
                <w:numId w:val="3"/>
              </w:numPr>
              <w:bidi/>
              <w:spacing w:line="360" w:lineRule="auto"/>
              <w:ind w:left="360"/>
              <w:rPr>
                <w:rFonts w:asciiTheme="majorBidi" w:hAnsiTheme="majorBidi" w:cstheme="majorBidi"/>
                <w:b/>
                <w:bCs/>
              </w:rPr>
            </w:pPr>
            <w:r w:rsidRPr="00DC0DB4">
              <w:rPr>
                <w:rFonts w:asciiTheme="majorBidi" w:hAnsiTheme="majorBidi" w:cstheme="majorBidi"/>
                <w:rtl/>
              </w:rPr>
              <w:t xml:space="preserve">תרגיל כתיבה : התנסות בהשפעת תמונה על טקסט ולהפך ובכתיבת יומן גרפי. </w:t>
            </w:r>
          </w:p>
          <w:p w14:paraId="131B32A2" w14:textId="77777777" w:rsidR="00505F29" w:rsidRPr="00DC0DB4" w:rsidRDefault="00505F29" w:rsidP="00972630">
            <w:pPr>
              <w:bidi/>
              <w:spacing w:line="360" w:lineRule="auto"/>
              <w:ind w:left="360"/>
              <w:rPr>
                <w:rFonts w:asciiTheme="majorBidi" w:hAnsiTheme="majorBidi" w:cstheme="majorBidi"/>
                <w:rtl/>
              </w:rPr>
            </w:pPr>
            <w:r w:rsidRPr="00DC0DB4">
              <w:rPr>
                <w:rFonts w:asciiTheme="majorBidi" w:hAnsiTheme="majorBidi" w:cstheme="majorBidi"/>
                <w:rtl/>
              </w:rPr>
              <w:t xml:space="preserve">נחלק בכיתה כרטיסי תמונות וכרטיסי משפטים מתוך הספר ונזמין את התלמידים לכתוב קטע בסגנון "יומנו של חנון" על חייהם שלהם, בהשראת כרטיס התמונה או המשפט שבחרו. </w:t>
            </w:r>
          </w:p>
          <w:p w14:paraId="5709AD03" w14:textId="77777777" w:rsidR="005836D0" w:rsidRDefault="00505F29" w:rsidP="00972630">
            <w:pPr>
              <w:numPr>
                <w:ilvl w:val="0"/>
                <w:numId w:val="3"/>
              </w:numPr>
              <w:bidi/>
              <w:spacing w:line="360" w:lineRule="auto"/>
              <w:rPr>
                <w:rFonts w:asciiTheme="majorBidi" w:hAnsiTheme="majorBidi" w:cstheme="majorBidi"/>
              </w:rPr>
            </w:pPr>
            <w:r w:rsidRPr="00DC0DB4">
              <w:rPr>
                <w:rFonts w:asciiTheme="majorBidi" w:hAnsiTheme="majorBidi" w:cstheme="majorBidi"/>
                <w:rtl/>
              </w:rPr>
              <w:t xml:space="preserve">שיתוף בתוצרי התרגיל ושיח על כוחו של הומור לסייע בשיפור יחסים וקשרים משפחתיים. </w:t>
            </w:r>
          </w:p>
          <w:p w14:paraId="05BA2155" w14:textId="316AB5E1" w:rsidR="00192622" w:rsidRPr="00DC0DB4" w:rsidRDefault="00192622" w:rsidP="00192622">
            <w:pPr>
              <w:bidi/>
              <w:spacing w:line="360" w:lineRule="auto"/>
              <w:rPr>
                <w:rFonts w:asciiTheme="majorBidi" w:hAnsiTheme="majorBidi" w:cstheme="majorBidi"/>
                <w:rtl/>
              </w:rPr>
            </w:pPr>
          </w:p>
        </w:tc>
      </w:tr>
      <w:tr w:rsidR="00972630" w:rsidRPr="00DC0DB4" w14:paraId="234303EA" w14:textId="77777777" w:rsidTr="00DC0DB4">
        <w:trPr>
          <w:trHeight w:val="1692"/>
        </w:trPr>
        <w:tc>
          <w:tcPr>
            <w:tcW w:w="2831" w:type="dxa"/>
          </w:tcPr>
          <w:p w14:paraId="15775983" w14:textId="4F4B98AA" w:rsidR="00972630" w:rsidRPr="00DC0DB4" w:rsidRDefault="00972630" w:rsidP="00DC0DB4">
            <w:pPr>
              <w:pStyle w:val="a9"/>
              <w:numPr>
                <w:ilvl w:val="1"/>
                <w:numId w:val="3"/>
              </w:numPr>
              <w:bidi/>
              <w:spacing w:line="360" w:lineRule="auto"/>
              <w:rPr>
                <w:rFonts w:asciiTheme="majorBidi" w:hAnsiTheme="majorBidi" w:cstheme="majorBidi"/>
                <w:b/>
                <w:bCs/>
                <w:rtl/>
              </w:rPr>
            </w:pPr>
            <w:r w:rsidRPr="00DC0DB4">
              <w:rPr>
                <w:rFonts w:asciiTheme="majorBidi" w:hAnsiTheme="majorBidi" w:cstheme="majorBidi"/>
                <w:b/>
                <w:bCs/>
                <w:rtl/>
              </w:rPr>
              <w:lastRenderedPageBreak/>
              <w:t>חפצים שמספרים סיפור</w:t>
            </w:r>
          </w:p>
        </w:tc>
        <w:tc>
          <w:tcPr>
            <w:tcW w:w="8212" w:type="dxa"/>
          </w:tcPr>
          <w:p w14:paraId="2927DB5C" w14:textId="77777777" w:rsidR="00972630" w:rsidRPr="00DC0DB4" w:rsidRDefault="00972630" w:rsidP="00972630">
            <w:pPr>
              <w:bidi/>
              <w:spacing w:line="360" w:lineRule="auto"/>
              <w:ind w:left="360"/>
              <w:rPr>
                <w:rFonts w:asciiTheme="majorBidi" w:hAnsiTheme="majorBidi" w:cstheme="majorBidi"/>
                <w:rtl/>
              </w:rPr>
            </w:pPr>
            <w:r w:rsidRPr="00DC0DB4">
              <w:rPr>
                <w:rFonts w:asciiTheme="majorBidi" w:hAnsiTheme="majorBidi" w:cstheme="majorBidi"/>
                <w:rtl/>
              </w:rPr>
              <w:t xml:space="preserve">לקראת השיעור נזמין את התלמידים להביא לכיתה מכתב או חפץ שקשור לסיפור אישי, משפחתי או לאומי. </w:t>
            </w:r>
          </w:p>
          <w:p w14:paraId="7917260B" w14:textId="77777777" w:rsidR="00972630" w:rsidRPr="00DC0DB4" w:rsidRDefault="00972630" w:rsidP="00972630">
            <w:pPr>
              <w:bidi/>
              <w:spacing w:line="360" w:lineRule="auto"/>
              <w:ind w:left="360"/>
              <w:rPr>
                <w:rFonts w:asciiTheme="majorBidi" w:hAnsiTheme="majorBidi" w:cstheme="majorBidi"/>
                <w:rtl/>
              </w:rPr>
            </w:pPr>
            <w:r w:rsidRPr="00DC0DB4">
              <w:rPr>
                <w:rFonts w:asciiTheme="majorBidi" w:hAnsiTheme="majorBidi" w:cstheme="majorBidi"/>
                <w:rtl/>
              </w:rPr>
              <w:t xml:space="preserve">בסבב הפתיחה נזמין כל תלמיד לספר את הזיכרון או החוויה דרך "נקודת המבט" של החפץ.   </w:t>
            </w:r>
          </w:p>
          <w:p w14:paraId="1EB1BA41" w14:textId="391D541C" w:rsidR="00972630" w:rsidRPr="00DC0DB4" w:rsidRDefault="00972630" w:rsidP="00192622">
            <w:pPr>
              <w:bidi/>
              <w:spacing w:line="360" w:lineRule="auto"/>
              <w:ind w:left="360"/>
              <w:rPr>
                <w:rFonts w:asciiTheme="majorBidi" w:hAnsiTheme="majorBidi" w:cstheme="majorBidi"/>
                <w:b/>
                <w:bCs/>
                <w:rtl/>
              </w:rPr>
            </w:pPr>
            <w:r w:rsidRPr="00DC0DB4">
              <w:rPr>
                <w:rFonts w:asciiTheme="majorBidi" w:hAnsiTheme="majorBidi" w:cstheme="majorBidi"/>
                <w:rtl/>
              </w:rPr>
              <w:t>לאחר מכן נעיין בכמה טקסטים ו\ או נצפה בקטעי סרטים הכתובים או מצולמים מנקודת מבט של חפץ דומם.</w:t>
            </w:r>
            <w:r w:rsidR="00192622">
              <w:rPr>
                <w:rFonts w:asciiTheme="majorBidi" w:hAnsiTheme="majorBidi" w:cstheme="majorBidi" w:hint="cs"/>
                <w:rtl/>
              </w:rPr>
              <w:t xml:space="preserve"> </w:t>
            </w:r>
            <w:r w:rsidRPr="00DC0DB4">
              <w:rPr>
                <w:rFonts w:asciiTheme="majorBidi" w:hAnsiTheme="majorBidi" w:cstheme="majorBidi"/>
                <w:rtl/>
              </w:rPr>
              <w:t xml:space="preserve">על בסיס התכנים האלה נזמין את התלמידים לכתוב בעצמם  קטע </w:t>
            </w:r>
            <w:r w:rsidR="00192622">
              <w:rPr>
                <w:rFonts w:asciiTheme="majorBidi" w:hAnsiTheme="majorBidi" w:cstheme="majorBidi" w:hint="cs"/>
                <w:rtl/>
              </w:rPr>
              <w:t>יומן,</w:t>
            </w:r>
            <w:r w:rsidRPr="00DC0DB4">
              <w:rPr>
                <w:rFonts w:asciiTheme="majorBidi" w:hAnsiTheme="majorBidi" w:cstheme="majorBidi"/>
                <w:rtl/>
              </w:rPr>
              <w:t xml:space="preserve"> שהדובר בו אינו אדם.</w:t>
            </w:r>
            <w:r w:rsidRPr="00DC0DB4">
              <w:rPr>
                <w:rFonts w:asciiTheme="majorBidi" w:hAnsiTheme="majorBidi" w:cstheme="majorBidi"/>
                <w:b/>
                <w:bCs/>
                <w:rtl/>
              </w:rPr>
              <w:t xml:space="preserve"> </w:t>
            </w:r>
          </w:p>
        </w:tc>
      </w:tr>
      <w:tr w:rsidR="00972630" w:rsidRPr="00DC0DB4" w14:paraId="45B47524" w14:textId="77777777" w:rsidTr="00DC0DB4">
        <w:trPr>
          <w:trHeight w:val="1692"/>
        </w:trPr>
        <w:tc>
          <w:tcPr>
            <w:tcW w:w="2831" w:type="dxa"/>
          </w:tcPr>
          <w:p w14:paraId="2522B548" w14:textId="4B30F7C8" w:rsidR="00972630" w:rsidRPr="00DC0DB4" w:rsidRDefault="00972630" w:rsidP="00DC0DB4">
            <w:pPr>
              <w:pStyle w:val="a9"/>
              <w:numPr>
                <w:ilvl w:val="1"/>
                <w:numId w:val="3"/>
              </w:numPr>
              <w:bidi/>
              <w:spacing w:line="360" w:lineRule="auto"/>
              <w:rPr>
                <w:rFonts w:asciiTheme="majorBidi" w:hAnsiTheme="majorBidi" w:cstheme="majorBidi"/>
                <w:b/>
                <w:bCs/>
                <w:rtl/>
              </w:rPr>
            </w:pPr>
            <w:r w:rsidRPr="00DC0DB4">
              <w:rPr>
                <w:rFonts w:asciiTheme="majorBidi" w:hAnsiTheme="majorBidi" w:cstheme="majorBidi"/>
                <w:b/>
                <w:bCs/>
                <w:rtl/>
              </w:rPr>
              <w:t>גיבורים מהחיים</w:t>
            </w:r>
          </w:p>
        </w:tc>
        <w:tc>
          <w:tcPr>
            <w:tcW w:w="8212" w:type="dxa"/>
          </w:tcPr>
          <w:p w14:paraId="46DF3613" w14:textId="23E730F5" w:rsidR="00DC0DB4" w:rsidRPr="00DC0DB4" w:rsidRDefault="00DC0DB4" w:rsidP="00DC0DB4">
            <w:pPr>
              <w:pStyle w:val="a9"/>
              <w:numPr>
                <w:ilvl w:val="0"/>
                <w:numId w:val="26"/>
              </w:numPr>
              <w:bidi/>
              <w:spacing w:line="360" w:lineRule="auto"/>
              <w:rPr>
                <w:rFonts w:asciiTheme="majorBidi" w:hAnsiTheme="majorBidi" w:cstheme="majorBidi"/>
                <w:rtl/>
              </w:rPr>
            </w:pPr>
            <w:r w:rsidRPr="00DC0DB4">
              <w:rPr>
                <w:rFonts w:asciiTheme="majorBidi" w:hAnsiTheme="majorBidi" w:cstheme="majorBidi"/>
                <w:rtl/>
              </w:rPr>
              <w:t xml:space="preserve"> שיח קצר על חוויות ואירועים חדשותיים מהשנתיים האחרונות ועל דרכים שונות להתמודדות עם חוויות חיים מורכבות ועם רגשות שההתמודדות הזו מעלה בנו. </w:t>
            </w:r>
          </w:p>
          <w:p w14:paraId="7C2A55C2" w14:textId="77777777" w:rsidR="00DC0DB4" w:rsidRPr="00DC0DB4" w:rsidRDefault="00DC0DB4" w:rsidP="00DC0DB4">
            <w:pPr>
              <w:pStyle w:val="a9"/>
              <w:numPr>
                <w:ilvl w:val="0"/>
                <w:numId w:val="26"/>
              </w:numPr>
              <w:bidi/>
              <w:spacing w:line="360" w:lineRule="auto"/>
              <w:rPr>
                <w:rFonts w:asciiTheme="majorBidi" w:hAnsiTheme="majorBidi" w:cstheme="majorBidi"/>
                <w:rtl/>
              </w:rPr>
            </w:pPr>
            <w:r w:rsidRPr="00DC0DB4">
              <w:rPr>
                <w:rFonts w:asciiTheme="majorBidi" w:hAnsiTheme="majorBidi" w:cstheme="majorBidi"/>
                <w:rtl/>
              </w:rPr>
              <w:t xml:space="preserve">עיון בכמה קטעי יומן המתארים אירועים היסטוריים גדולים מנקודת מבט אישית ( קטעים מיומנה של אנה פרנק וקטעים אחרים מתקופת השואה ו\ או מתקופת מלחמת השחרור כמו "יומנה של איה הג'ינגית "), נשים לב לאופן שבו האירועים ההיסטוריים משתלבים בחוויה האישית ונכתוב באופן דומה על חוויות אישיות שלנו מתקופת מלחמת "חרבות ברזל".     </w:t>
            </w:r>
          </w:p>
          <w:p w14:paraId="3F91569C" w14:textId="7F28F207" w:rsidR="00972630" w:rsidRPr="00DC0DB4" w:rsidRDefault="00972630" w:rsidP="00DC0DB4">
            <w:pPr>
              <w:tabs>
                <w:tab w:val="left" w:pos="1523"/>
              </w:tabs>
              <w:bidi/>
              <w:spacing w:line="360" w:lineRule="auto"/>
              <w:ind w:left="360" w:hanging="559"/>
              <w:rPr>
                <w:rFonts w:asciiTheme="majorBidi" w:hAnsiTheme="majorBidi" w:cstheme="majorBidi"/>
                <w:b/>
                <w:bCs/>
                <w:rtl/>
              </w:rPr>
            </w:pPr>
          </w:p>
        </w:tc>
      </w:tr>
      <w:tr w:rsidR="00DC0DB4" w:rsidRPr="00DC0DB4" w14:paraId="03FC2486" w14:textId="77777777" w:rsidTr="00DC0DB4">
        <w:trPr>
          <w:trHeight w:val="1692"/>
        </w:trPr>
        <w:tc>
          <w:tcPr>
            <w:tcW w:w="2831" w:type="dxa"/>
          </w:tcPr>
          <w:p w14:paraId="05891B65" w14:textId="77777777" w:rsidR="00192622" w:rsidRPr="00192622" w:rsidRDefault="00192622" w:rsidP="00192622">
            <w:pPr>
              <w:bidi/>
              <w:spacing w:line="360" w:lineRule="auto"/>
              <w:ind w:left="1080"/>
              <w:rPr>
                <w:rFonts w:asciiTheme="majorBidi" w:hAnsiTheme="majorBidi" w:cstheme="majorBidi"/>
                <w:b/>
                <w:bCs/>
              </w:rPr>
            </w:pPr>
          </w:p>
          <w:p w14:paraId="552EBD0B" w14:textId="774DFA52" w:rsidR="00DC0DB4" w:rsidRPr="00DC0DB4" w:rsidRDefault="00DC0DB4" w:rsidP="00192622">
            <w:pPr>
              <w:pStyle w:val="a9"/>
              <w:numPr>
                <w:ilvl w:val="1"/>
                <w:numId w:val="3"/>
              </w:numPr>
              <w:bidi/>
              <w:spacing w:line="360" w:lineRule="auto"/>
              <w:rPr>
                <w:rFonts w:asciiTheme="majorBidi" w:hAnsiTheme="majorBidi" w:cstheme="majorBidi"/>
                <w:b/>
                <w:bCs/>
              </w:rPr>
            </w:pPr>
            <w:r w:rsidRPr="00DC0DB4">
              <w:rPr>
                <w:rFonts w:asciiTheme="majorBidi" w:hAnsiTheme="majorBidi" w:cstheme="majorBidi"/>
                <w:b/>
                <w:bCs/>
                <w:rtl/>
              </w:rPr>
              <w:t>בין אמת לבדיה – כתיבה דוקומנטרית מול בדויה</w:t>
            </w:r>
          </w:p>
          <w:p w14:paraId="559A2772" w14:textId="77777777" w:rsidR="00DC0DB4" w:rsidRPr="00DC0DB4" w:rsidRDefault="00DC0DB4" w:rsidP="00DC0DB4">
            <w:pPr>
              <w:bidi/>
              <w:spacing w:line="360" w:lineRule="auto"/>
              <w:ind w:left="1080"/>
              <w:rPr>
                <w:rFonts w:asciiTheme="majorBidi" w:hAnsiTheme="majorBidi" w:cstheme="majorBidi"/>
                <w:b/>
                <w:bCs/>
                <w:rtl/>
              </w:rPr>
            </w:pPr>
          </w:p>
        </w:tc>
        <w:tc>
          <w:tcPr>
            <w:tcW w:w="8212" w:type="dxa"/>
          </w:tcPr>
          <w:p w14:paraId="19C0155E" w14:textId="77777777" w:rsidR="00DC0DB4" w:rsidRDefault="00DC0DB4" w:rsidP="00DC0DB4">
            <w:pPr>
              <w:bidi/>
              <w:spacing w:line="360" w:lineRule="auto"/>
              <w:rPr>
                <w:rFonts w:asciiTheme="majorBidi" w:hAnsiTheme="majorBidi" w:cstheme="majorBidi"/>
                <w:rtl/>
              </w:rPr>
            </w:pPr>
          </w:p>
          <w:p w14:paraId="790088D1" w14:textId="77777777" w:rsidR="00DC0DB4" w:rsidRPr="00DC0DB4" w:rsidRDefault="00DC0DB4" w:rsidP="00DC0DB4">
            <w:pPr>
              <w:bidi/>
              <w:spacing w:line="360" w:lineRule="auto"/>
              <w:rPr>
                <w:rFonts w:asciiTheme="majorBidi" w:hAnsiTheme="majorBidi" w:cstheme="majorBidi"/>
                <w:rtl/>
              </w:rPr>
            </w:pPr>
            <w:r w:rsidRPr="00DC0DB4">
              <w:rPr>
                <w:rFonts w:asciiTheme="majorBidi" w:hAnsiTheme="majorBidi" w:cstheme="majorBidi"/>
                <w:rtl/>
              </w:rPr>
              <w:t xml:space="preserve">הקרנת קטעי עיתונות או קטעים היסטוריים\ תנ"כיים המתארים או מתעדים התרחשויות היסטוריות ונזמין את התלמידים לספר על האירוע מנקודת מבט של ילד\ה בן התקופה שחווה את האירוע. </w:t>
            </w:r>
          </w:p>
          <w:p w14:paraId="0ADB6DEE" w14:textId="77777777" w:rsidR="00F07A43" w:rsidRDefault="00DC0DB4" w:rsidP="00DC0DB4">
            <w:pPr>
              <w:bidi/>
              <w:spacing w:line="360" w:lineRule="auto"/>
              <w:rPr>
                <w:rFonts w:asciiTheme="majorBidi" w:hAnsiTheme="majorBidi" w:cstheme="majorBidi"/>
                <w:rtl/>
              </w:rPr>
            </w:pPr>
            <w:r w:rsidRPr="00DC0DB4">
              <w:rPr>
                <w:rFonts w:asciiTheme="majorBidi" w:hAnsiTheme="majorBidi" w:cstheme="majorBidi"/>
                <w:rtl/>
              </w:rPr>
              <w:t xml:space="preserve">עיון בכמה קטעים ספרותיים הכתובים כיומנים \ בגוף ראשון אף שנכתבו בתקופה אחרת לגמרי </w:t>
            </w:r>
          </w:p>
          <w:p w14:paraId="248DB9AE" w14:textId="020A4A19" w:rsidR="00DC0DB4" w:rsidRPr="00DC0DB4" w:rsidRDefault="00DC0DB4" w:rsidP="00F07A43">
            <w:pPr>
              <w:bidi/>
              <w:spacing w:line="360" w:lineRule="auto"/>
              <w:rPr>
                <w:rFonts w:asciiTheme="majorBidi" w:hAnsiTheme="majorBidi" w:cstheme="majorBidi"/>
                <w:rtl/>
              </w:rPr>
            </w:pPr>
            <w:r w:rsidRPr="00DC0DB4">
              <w:rPr>
                <w:rFonts w:asciiTheme="majorBidi" w:hAnsiTheme="majorBidi" w:cstheme="majorBidi"/>
                <w:rtl/>
              </w:rPr>
              <w:t xml:space="preserve">( למשל- הספר "הדס" של אסתר פיין), נשווה אותם ליומנים אמיתיים שהכרנו בשיעור הקודם ונדון במאפייני הכתיבה הבדיונית המבוססת על אירועים היסטוריים אמיתיים ונחשוב יחד איך מביאים לידי ביטוי מציאות חיצונית בתיאור של חיים פנימיים. </w:t>
            </w:r>
          </w:p>
          <w:p w14:paraId="15E81862" w14:textId="6C191682" w:rsidR="00DC0DB4" w:rsidRPr="00DC0DB4" w:rsidRDefault="00DC0DB4" w:rsidP="00DC0DB4">
            <w:pPr>
              <w:bidi/>
              <w:spacing w:line="360" w:lineRule="auto"/>
              <w:ind w:left="360"/>
              <w:rPr>
                <w:rFonts w:asciiTheme="majorBidi" w:hAnsiTheme="majorBidi" w:cstheme="majorBidi"/>
                <w:rtl/>
              </w:rPr>
            </w:pPr>
            <w:r w:rsidRPr="00DC0DB4">
              <w:rPr>
                <w:rFonts w:asciiTheme="majorBidi" w:hAnsiTheme="majorBidi" w:cstheme="majorBidi"/>
                <w:rtl/>
              </w:rPr>
              <w:t>לסיום נזמין את התלמידים לבחור אירוע היסטורי ולכתוב קטע יומן אודותיו. במהלך הקראת היומנים יצטרכו המאזינים גם לנחש מהו האירוע המתואר.</w:t>
            </w:r>
          </w:p>
        </w:tc>
      </w:tr>
      <w:tr w:rsidR="00DC0DB4" w:rsidRPr="00DC0DB4" w14:paraId="3DD9EE7E" w14:textId="77777777" w:rsidTr="00DC0DB4">
        <w:trPr>
          <w:trHeight w:val="1692"/>
        </w:trPr>
        <w:tc>
          <w:tcPr>
            <w:tcW w:w="2831" w:type="dxa"/>
          </w:tcPr>
          <w:p w14:paraId="404CDC9D" w14:textId="00EAC77D" w:rsidR="00DC0DB4" w:rsidRPr="00DC0DB4" w:rsidRDefault="00DC0DB4" w:rsidP="00DC0DB4">
            <w:pPr>
              <w:pStyle w:val="a9"/>
              <w:numPr>
                <w:ilvl w:val="1"/>
                <w:numId w:val="3"/>
              </w:numPr>
              <w:bidi/>
              <w:spacing w:line="360" w:lineRule="auto"/>
              <w:rPr>
                <w:rFonts w:asciiTheme="majorBidi" w:hAnsiTheme="majorBidi" w:cstheme="majorBidi"/>
                <w:b/>
                <w:bCs/>
                <w:rtl/>
              </w:rPr>
            </w:pPr>
            <w:r w:rsidRPr="00DC0DB4">
              <w:rPr>
                <w:rFonts w:asciiTheme="majorBidi" w:hAnsiTheme="majorBidi" w:cstheme="majorBidi"/>
                <w:b/>
                <w:bCs/>
                <w:rtl/>
              </w:rPr>
              <w:t>לספר לסבא ולסבתא ...</w:t>
            </w:r>
          </w:p>
        </w:tc>
        <w:tc>
          <w:tcPr>
            <w:tcW w:w="8212" w:type="dxa"/>
          </w:tcPr>
          <w:p w14:paraId="1DC6F53C" w14:textId="77777777" w:rsidR="00DC0DB4" w:rsidRPr="00DC0DB4" w:rsidRDefault="00DC0DB4" w:rsidP="00DC0DB4">
            <w:pPr>
              <w:bidi/>
              <w:spacing w:line="360" w:lineRule="auto"/>
              <w:rPr>
                <w:rFonts w:asciiTheme="majorBidi" w:hAnsiTheme="majorBidi" w:cstheme="majorBidi"/>
                <w:rtl/>
              </w:rPr>
            </w:pPr>
            <w:r w:rsidRPr="00DC0DB4">
              <w:rPr>
                <w:rFonts w:asciiTheme="majorBidi" w:hAnsiTheme="majorBidi" w:cstheme="majorBidi"/>
                <w:rtl/>
              </w:rPr>
              <w:t xml:space="preserve">מפגש בין דורי עם סבא\ סבתא במהלכו ישתפו בני דור הסבים בחוויות היסטוריות מילדותם או בקטעים מיומנים או מכתבים אישיים שכתבו על רקע האירועים האלה. </w:t>
            </w:r>
          </w:p>
          <w:p w14:paraId="74BABCFC" w14:textId="77777777" w:rsidR="00DC0DB4" w:rsidRPr="00DC0DB4" w:rsidRDefault="00DC0DB4" w:rsidP="00DC0DB4">
            <w:pPr>
              <w:bidi/>
              <w:spacing w:line="360" w:lineRule="auto"/>
              <w:rPr>
                <w:rFonts w:asciiTheme="majorBidi" w:hAnsiTheme="majorBidi" w:cstheme="majorBidi"/>
                <w:rtl/>
              </w:rPr>
            </w:pPr>
            <w:r w:rsidRPr="00DC0DB4">
              <w:rPr>
                <w:rFonts w:asciiTheme="majorBidi" w:hAnsiTheme="majorBidi" w:cstheme="majorBidi"/>
                <w:rtl/>
              </w:rPr>
              <w:t xml:space="preserve">( חשוב להערך מספיק זמן מראש למפגש כזה כדי שסבא או סבתא שלא יוכלו להגיע יוכלו לשלוח עדות אישית מצולמת. )  </w:t>
            </w:r>
          </w:p>
          <w:p w14:paraId="3310E9C7" w14:textId="5FC9480B" w:rsidR="00192622" w:rsidRDefault="00DC0DB4" w:rsidP="00F07A43">
            <w:pPr>
              <w:bidi/>
              <w:spacing w:line="360" w:lineRule="auto"/>
              <w:rPr>
                <w:rFonts w:asciiTheme="majorBidi" w:hAnsiTheme="majorBidi" w:cstheme="majorBidi"/>
                <w:rtl/>
              </w:rPr>
            </w:pPr>
            <w:r w:rsidRPr="00DC0DB4">
              <w:rPr>
                <w:rFonts w:asciiTheme="majorBidi" w:hAnsiTheme="majorBidi" w:cstheme="majorBidi"/>
                <w:rtl/>
              </w:rPr>
              <w:t xml:space="preserve">התלמידים יראיינו את בני דור הסבים ואז יתנסו בכתיבה בגוף ראשון מנקודת מבט של הסבים בילדותם. </w:t>
            </w:r>
          </w:p>
          <w:p w14:paraId="23BE118D" w14:textId="77777777" w:rsidR="00192622" w:rsidRDefault="00192622" w:rsidP="00192622">
            <w:pPr>
              <w:bidi/>
              <w:spacing w:line="360" w:lineRule="auto"/>
              <w:rPr>
                <w:rFonts w:asciiTheme="majorBidi" w:hAnsiTheme="majorBidi" w:cstheme="majorBidi"/>
                <w:rtl/>
              </w:rPr>
            </w:pPr>
          </w:p>
          <w:p w14:paraId="12DC4636" w14:textId="77777777" w:rsidR="00192622" w:rsidRPr="00DC0DB4" w:rsidRDefault="00192622" w:rsidP="00192622">
            <w:pPr>
              <w:bidi/>
              <w:spacing w:line="360" w:lineRule="auto"/>
              <w:rPr>
                <w:rFonts w:asciiTheme="majorBidi" w:hAnsiTheme="majorBidi" w:cstheme="majorBidi"/>
                <w:rtl/>
              </w:rPr>
            </w:pPr>
          </w:p>
          <w:p w14:paraId="5FB85677" w14:textId="77777777" w:rsidR="00DC0DB4" w:rsidRPr="00DC0DB4" w:rsidRDefault="00DC0DB4" w:rsidP="00DC0DB4">
            <w:pPr>
              <w:bidi/>
              <w:spacing w:line="360" w:lineRule="auto"/>
              <w:ind w:left="360"/>
              <w:rPr>
                <w:rFonts w:asciiTheme="majorBidi" w:hAnsiTheme="majorBidi" w:cstheme="majorBidi"/>
                <w:rtl/>
              </w:rPr>
            </w:pPr>
          </w:p>
        </w:tc>
      </w:tr>
    </w:tbl>
    <w:tbl>
      <w:tblPr>
        <w:tblStyle w:val="ae"/>
        <w:tblpPr w:leftFromText="180" w:rightFromText="180" w:vertAnchor="text" w:horzAnchor="page" w:tblpX="843" w:tblpY="-4027"/>
        <w:bidiVisual/>
        <w:tblW w:w="10766" w:type="dxa"/>
        <w:tblLook w:val="04A0" w:firstRow="1" w:lastRow="0" w:firstColumn="1" w:lastColumn="0" w:noHBand="0" w:noVBand="1"/>
      </w:tblPr>
      <w:tblGrid>
        <w:gridCol w:w="5139"/>
        <w:gridCol w:w="5627"/>
      </w:tblGrid>
      <w:tr w:rsidR="00972630" w:rsidRPr="00DC0DB4" w14:paraId="176D776E" w14:textId="77777777" w:rsidTr="00192622">
        <w:trPr>
          <w:trHeight w:val="261"/>
        </w:trPr>
        <w:tc>
          <w:tcPr>
            <w:tcW w:w="5139" w:type="dxa"/>
          </w:tcPr>
          <w:p w14:paraId="2017876A" w14:textId="77777777" w:rsidR="00F07A43" w:rsidRDefault="00F07A43" w:rsidP="00F07A43">
            <w:pPr>
              <w:bidi/>
              <w:spacing w:line="360" w:lineRule="auto"/>
              <w:ind w:left="1080"/>
              <w:rPr>
                <w:rFonts w:asciiTheme="majorBidi" w:hAnsiTheme="majorBidi" w:cstheme="majorBidi"/>
                <w:b/>
                <w:bCs/>
                <w:rtl/>
              </w:rPr>
            </w:pPr>
          </w:p>
          <w:p w14:paraId="3E4871A4" w14:textId="77777777" w:rsidR="00F07A43" w:rsidRDefault="00F07A43" w:rsidP="00F07A43">
            <w:pPr>
              <w:bidi/>
              <w:spacing w:line="360" w:lineRule="auto"/>
              <w:ind w:left="1080"/>
              <w:rPr>
                <w:rFonts w:asciiTheme="majorBidi" w:hAnsiTheme="majorBidi" w:cstheme="majorBidi"/>
                <w:b/>
                <w:bCs/>
                <w:rtl/>
              </w:rPr>
            </w:pPr>
          </w:p>
          <w:p w14:paraId="2CBD7F40" w14:textId="77777777" w:rsidR="00F07A43" w:rsidRPr="00F07A43" w:rsidRDefault="00F07A43" w:rsidP="00F07A43">
            <w:pPr>
              <w:bidi/>
              <w:spacing w:line="360" w:lineRule="auto"/>
              <w:ind w:left="1080"/>
              <w:rPr>
                <w:rFonts w:asciiTheme="majorBidi" w:hAnsiTheme="majorBidi" w:cstheme="majorBidi"/>
                <w:b/>
                <w:bCs/>
              </w:rPr>
            </w:pPr>
          </w:p>
          <w:p w14:paraId="4EAB490F" w14:textId="47DDB938" w:rsidR="00972630" w:rsidRPr="00DC0DB4" w:rsidRDefault="00972630" w:rsidP="00F07A43">
            <w:pPr>
              <w:pStyle w:val="a9"/>
              <w:numPr>
                <w:ilvl w:val="1"/>
                <w:numId w:val="3"/>
              </w:numPr>
              <w:bidi/>
              <w:spacing w:line="360" w:lineRule="auto"/>
              <w:rPr>
                <w:rFonts w:asciiTheme="majorBidi" w:hAnsiTheme="majorBidi" w:cstheme="majorBidi"/>
                <w:b/>
                <w:bCs/>
                <w:rtl/>
              </w:rPr>
            </w:pPr>
            <w:r w:rsidRPr="00DC0DB4">
              <w:rPr>
                <w:rFonts w:asciiTheme="majorBidi" w:hAnsiTheme="majorBidi" w:cstheme="majorBidi"/>
                <w:b/>
                <w:bCs/>
                <w:rtl/>
              </w:rPr>
              <w:t>לקרוא בין השורות – סאבטקסט והומור בכתיבה אישית</w:t>
            </w:r>
          </w:p>
        </w:tc>
        <w:tc>
          <w:tcPr>
            <w:tcW w:w="5627" w:type="dxa"/>
          </w:tcPr>
          <w:p w14:paraId="5B2FBA50" w14:textId="77777777" w:rsidR="00F07A43" w:rsidRDefault="00F07A43" w:rsidP="00972630">
            <w:pPr>
              <w:bidi/>
              <w:spacing w:line="360" w:lineRule="auto"/>
              <w:rPr>
                <w:rFonts w:asciiTheme="majorBidi" w:hAnsiTheme="majorBidi" w:cstheme="majorBidi"/>
                <w:rtl/>
              </w:rPr>
            </w:pPr>
          </w:p>
          <w:p w14:paraId="37762971" w14:textId="77777777" w:rsidR="00F07A43" w:rsidRDefault="00F07A43" w:rsidP="00F07A43">
            <w:pPr>
              <w:bidi/>
              <w:spacing w:line="360" w:lineRule="auto"/>
              <w:rPr>
                <w:rFonts w:asciiTheme="majorBidi" w:hAnsiTheme="majorBidi" w:cstheme="majorBidi"/>
                <w:rtl/>
              </w:rPr>
            </w:pPr>
          </w:p>
          <w:p w14:paraId="0DC5BC56" w14:textId="77777777" w:rsidR="00F07A43" w:rsidRDefault="00F07A43" w:rsidP="00F07A43">
            <w:pPr>
              <w:bidi/>
              <w:spacing w:line="360" w:lineRule="auto"/>
              <w:rPr>
                <w:rFonts w:asciiTheme="majorBidi" w:hAnsiTheme="majorBidi" w:cstheme="majorBidi"/>
                <w:rtl/>
              </w:rPr>
            </w:pPr>
          </w:p>
          <w:p w14:paraId="1C1EA0C3" w14:textId="4CE7297F" w:rsidR="00972630" w:rsidRPr="00DC0DB4" w:rsidRDefault="00972630" w:rsidP="00F07A43">
            <w:pPr>
              <w:bidi/>
              <w:spacing w:line="360" w:lineRule="auto"/>
              <w:rPr>
                <w:rFonts w:asciiTheme="majorBidi" w:hAnsiTheme="majorBidi" w:cstheme="majorBidi"/>
                <w:rtl/>
              </w:rPr>
            </w:pPr>
            <w:r w:rsidRPr="00DC0DB4">
              <w:rPr>
                <w:rFonts w:asciiTheme="majorBidi" w:hAnsiTheme="majorBidi" w:cstheme="majorBidi"/>
                <w:rtl/>
              </w:rPr>
              <w:t xml:space="preserve">משחק-"רגשות סמויים": </w:t>
            </w:r>
            <w:r w:rsidRPr="00DC0DB4">
              <w:rPr>
                <w:rFonts w:asciiTheme="majorBidi" w:eastAsia="Times New Roman" w:hAnsiTheme="majorBidi" w:cstheme="majorBidi"/>
                <w:b/>
                <w:bCs/>
                <w:i/>
                <w:iCs/>
                <w:kern w:val="0"/>
                <w:rtl/>
                <w:lang/>
                <w14:ligatures w14:val="none"/>
              </w:rPr>
              <w:t xml:space="preserve"> </w:t>
            </w:r>
            <w:r w:rsidRPr="00DC0DB4">
              <w:rPr>
                <w:rFonts w:asciiTheme="majorBidi" w:hAnsiTheme="majorBidi" w:cstheme="majorBidi"/>
                <w:rtl/>
              </w:rPr>
              <w:t xml:space="preserve">נפתח במשחק סימולציות קצר, שבו כל זוג יקבל סצנה יומיומית שעליו להמחיז וכל אחד מבני הזוג יקבל גם רגש נסתר שעליו להביא לידי ביטוי במהלך הצגת הסצנה. בעקבות המחשק נשוחח על רגשות אמיתיים, רגשות שאנחנו מסתירים וכיצד המתח בין שינהם יכול לבוא לידי ביטוי בכתיבה. נביא הדגמות למתח כזה מקטעים מתוך ספרים שכבר הכרנו ( כמו "יומנו של חנון").  </w:t>
            </w:r>
          </w:p>
          <w:p w14:paraId="5E0A2A49" w14:textId="77777777" w:rsidR="00972630" w:rsidRPr="00DC0DB4" w:rsidRDefault="00972630" w:rsidP="00972630">
            <w:pPr>
              <w:bidi/>
              <w:spacing w:line="360" w:lineRule="auto"/>
              <w:rPr>
                <w:rFonts w:asciiTheme="majorBidi" w:hAnsiTheme="majorBidi" w:cstheme="majorBidi"/>
                <w:rtl/>
              </w:rPr>
            </w:pPr>
            <w:r w:rsidRPr="00DC0DB4">
              <w:rPr>
                <w:rFonts w:asciiTheme="majorBidi" w:hAnsiTheme="majorBidi" w:cstheme="majorBidi"/>
                <w:rtl/>
              </w:rPr>
              <w:t xml:space="preserve">אפשר גם להעזר בסרטונים מסוג- "אם היינו אומרים באמת את מה שאנחנו מרגישים או חושבים " כמו </w:t>
            </w:r>
            <w:hyperlink r:id="rId5" w:history="1">
              <w:r w:rsidRPr="00DC0DB4">
                <w:rPr>
                  <w:rStyle w:val="Hyperlink"/>
                  <w:rFonts w:asciiTheme="majorBidi" w:hAnsiTheme="majorBidi" w:cstheme="majorBidi"/>
                  <w:rtl/>
                </w:rPr>
                <w:t>זה</w:t>
              </w:r>
            </w:hyperlink>
          </w:p>
          <w:p w14:paraId="47051D5E" w14:textId="77777777" w:rsidR="00972630" w:rsidRPr="00DC0DB4" w:rsidRDefault="00972630" w:rsidP="00972630">
            <w:pPr>
              <w:bidi/>
              <w:spacing w:line="360" w:lineRule="auto"/>
              <w:rPr>
                <w:rFonts w:asciiTheme="majorBidi" w:hAnsiTheme="majorBidi" w:cstheme="majorBidi"/>
                <w:rtl/>
              </w:rPr>
            </w:pPr>
            <w:r w:rsidRPr="00DC0DB4">
              <w:rPr>
                <w:rFonts w:asciiTheme="majorBidi" w:hAnsiTheme="majorBidi" w:cstheme="majorBidi"/>
                <w:rtl/>
              </w:rPr>
              <w:t>על סמך הדוגמאות והדיון נזמין את התלמידים להתנסות בכתיבה – "כנה" הומוריסטית של דיאלוג שבו הדוברים אומרים זה לזה מה שאנשים בדרך כלל לא אומרים במציאות או לחילופין -</w:t>
            </w:r>
          </w:p>
          <w:p w14:paraId="4EEFC816" w14:textId="77777777" w:rsidR="00972630" w:rsidRDefault="00972630" w:rsidP="00192622">
            <w:pPr>
              <w:bidi/>
              <w:spacing w:line="360" w:lineRule="auto"/>
              <w:rPr>
                <w:rFonts w:asciiTheme="majorBidi" w:hAnsiTheme="majorBidi" w:cstheme="majorBidi"/>
                <w:rtl/>
              </w:rPr>
            </w:pPr>
            <w:r w:rsidRPr="00DC0DB4">
              <w:rPr>
                <w:rFonts w:asciiTheme="majorBidi" w:hAnsiTheme="majorBidi" w:cstheme="majorBidi"/>
                <w:rtl/>
              </w:rPr>
              <w:t xml:space="preserve">בכתיבת טקסט אישי שיש בו סאבטקסט שהשומעים יצטרכו לזהות. </w:t>
            </w:r>
          </w:p>
          <w:p w14:paraId="1FFF124B" w14:textId="22C8C1E2" w:rsidR="00F07A43" w:rsidRPr="00DC0DB4" w:rsidRDefault="00F07A43" w:rsidP="00F07A43">
            <w:pPr>
              <w:bidi/>
              <w:spacing w:line="360" w:lineRule="auto"/>
              <w:rPr>
                <w:rFonts w:asciiTheme="majorBidi" w:hAnsiTheme="majorBidi" w:cstheme="majorBidi"/>
                <w:rtl/>
              </w:rPr>
            </w:pPr>
          </w:p>
        </w:tc>
      </w:tr>
      <w:tr w:rsidR="00972630" w:rsidRPr="00DC0DB4" w14:paraId="148E604B" w14:textId="77777777" w:rsidTr="00192622">
        <w:trPr>
          <w:trHeight w:val="270"/>
        </w:trPr>
        <w:tc>
          <w:tcPr>
            <w:tcW w:w="5139" w:type="dxa"/>
          </w:tcPr>
          <w:p w14:paraId="0E183A31" w14:textId="77777777" w:rsidR="00F07A43" w:rsidRPr="00F07A43" w:rsidRDefault="00F07A43" w:rsidP="00F07A43">
            <w:pPr>
              <w:bidi/>
              <w:spacing w:line="360" w:lineRule="auto"/>
              <w:ind w:left="1080"/>
              <w:rPr>
                <w:rFonts w:asciiTheme="majorBidi" w:hAnsiTheme="majorBidi" w:cstheme="majorBidi"/>
                <w:b/>
                <w:bCs/>
              </w:rPr>
            </w:pPr>
          </w:p>
          <w:p w14:paraId="5D8B6291" w14:textId="5FDBCB6F" w:rsidR="00972630" w:rsidRPr="00DC0DB4" w:rsidRDefault="00DC0DB4" w:rsidP="00F07A43">
            <w:pPr>
              <w:pStyle w:val="a9"/>
              <w:numPr>
                <w:ilvl w:val="1"/>
                <w:numId w:val="3"/>
              </w:numPr>
              <w:bidi/>
              <w:spacing w:line="360" w:lineRule="auto"/>
              <w:rPr>
                <w:rFonts w:asciiTheme="majorBidi" w:hAnsiTheme="majorBidi" w:cstheme="majorBidi"/>
                <w:b/>
                <w:bCs/>
                <w:rtl/>
              </w:rPr>
            </w:pPr>
            <w:r w:rsidRPr="00DC0DB4">
              <w:rPr>
                <w:rFonts w:asciiTheme="majorBidi" w:hAnsiTheme="majorBidi" w:cstheme="majorBidi" w:hint="cs"/>
                <w:b/>
                <w:bCs/>
                <w:rtl/>
              </w:rPr>
              <w:t>מ</w:t>
            </w:r>
            <w:r w:rsidR="00972630" w:rsidRPr="00DC0DB4">
              <w:rPr>
                <w:rFonts w:asciiTheme="majorBidi" w:hAnsiTheme="majorBidi" w:cstheme="majorBidi"/>
                <w:b/>
                <w:bCs/>
                <w:rtl/>
              </w:rPr>
              <w:t>ה הופך טקסט לשיר ?</w:t>
            </w:r>
          </w:p>
        </w:tc>
        <w:tc>
          <w:tcPr>
            <w:tcW w:w="5627" w:type="dxa"/>
          </w:tcPr>
          <w:p w14:paraId="68851647" w14:textId="77777777" w:rsidR="00F07A43" w:rsidRDefault="00F07A43" w:rsidP="00972630">
            <w:pPr>
              <w:bidi/>
              <w:spacing w:line="360" w:lineRule="auto"/>
              <w:rPr>
                <w:rFonts w:asciiTheme="majorBidi" w:hAnsiTheme="majorBidi" w:cstheme="majorBidi"/>
                <w:rtl/>
              </w:rPr>
            </w:pPr>
          </w:p>
          <w:p w14:paraId="304D2A18" w14:textId="77777777" w:rsidR="00972630" w:rsidRDefault="00972630" w:rsidP="00F07A43">
            <w:pPr>
              <w:bidi/>
              <w:spacing w:line="360" w:lineRule="auto"/>
              <w:rPr>
                <w:rFonts w:asciiTheme="majorBidi" w:hAnsiTheme="majorBidi" w:cstheme="majorBidi"/>
                <w:rtl/>
              </w:rPr>
            </w:pPr>
            <w:r w:rsidRPr="00DC0DB4">
              <w:rPr>
                <w:rFonts w:asciiTheme="majorBidi" w:hAnsiTheme="majorBidi" w:cstheme="majorBidi"/>
                <w:rtl/>
              </w:rPr>
              <w:t>שיעור עקרוני על כתיבת שירה ועל ההבדל בין כתיבת שירה לפרוזה ( דימויים, מטאפורות, משקלים, מצלולים, חריזה ) תוך שימוש בדוגמאות של שירים שיש בהם אלמנט וידויי- אישי- תיעודי. באמצעות תרגילים יצירתיים של כתיבה באמצעות סדים ( פתיחה חוזרת בכל שורה, סיום בהברה קבועה, שמירה על משקל וכדו') נזמין את התלמידים להתנסות בכתיבה שירית וביצירת דימויים ומטאפורות. בעקבות הקראת היצירות הסופיות, נשוחח גם על  על ההשפעה  הרגשית של  טקסט שירי על השומעים.</w:t>
            </w:r>
          </w:p>
          <w:p w14:paraId="475149F0" w14:textId="165C285C" w:rsidR="00F07A43" w:rsidRPr="00DC0DB4" w:rsidRDefault="00F07A43" w:rsidP="00F07A43">
            <w:pPr>
              <w:bidi/>
              <w:spacing w:line="360" w:lineRule="auto"/>
              <w:rPr>
                <w:rFonts w:asciiTheme="majorBidi" w:hAnsiTheme="majorBidi" w:cstheme="majorBidi"/>
                <w:rtl/>
              </w:rPr>
            </w:pPr>
          </w:p>
        </w:tc>
      </w:tr>
      <w:tr w:rsidR="00972630" w:rsidRPr="00DC0DB4" w14:paraId="25989CF8" w14:textId="77777777" w:rsidTr="00192622">
        <w:trPr>
          <w:trHeight w:val="270"/>
        </w:trPr>
        <w:tc>
          <w:tcPr>
            <w:tcW w:w="5139" w:type="dxa"/>
          </w:tcPr>
          <w:p w14:paraId="3510EA80" w14:textId="3BA45643" w:rsidR="00972630" w:rsidRPr="00192622" w:rsidRDefault="00972630" w:rsidP="00192622">
            <w:pPr>
              <w:pStyle w:val="a9"/>
              <w:numPr>
                <w:ilvl w:val="1"/>
                <w:numId w:val="3"/>
              </w:numPr>
              <w:bidi/>
              <w:spacing w:line="360" w:lineRule="auto"/>
              <w:rPr>
                <w:rFonts w:asciiTheme="majorBidi" w:hAnsiTheme="majorBidi" w:cstheme="majorBidi"/>
                <w:b/>
                <w:bCs/>
                <w:rtl/>
              </w:rPr>
            </w:pPr>
            <w:r w:rsidRPr="00192622">
              <w:rPr>
                <w:rFonts w:asciiTheme="majorBidi" w:hAnsiTheme="majorBidi" w:cstheme="majorBidi"/>
                <w:b/>
                <w:bCs/>
                <w:rtl/>
              </w:rPr>
              <w:t>ילדים כמונו</w:t>
            </w:r>
          </w:p>
        </w:tc>
        <w:tc>
          <w:tcPr>
            <w:tcW w:w="5627" w:type="dxa"/>
          </w:tcPr>
          <w:p w14:paraId="6500EE64" w14:textId="77777777" w:rsidR="00972630" w:rsidRPr="00DC0DB4" w:rsidRDefault="00972630" w:rsidP="00972630">
            <w:pPr>
              <w:bidi/>
              <w:spacing w:line="360" w:lineRule="auto"/>
              <w:rPr>
                <w:rFonts w:asciiTheme="majorBidi" w:hAnsiTheme="majorBidi" w:cstheme="majorBidi"/>
                <w:rtl/>
              </w:rPr>
            </w:pPr>
            <w:r w:rsidRPr="00DC0DB4">
              <w:rPr>
                <w:rFonts w:asciiTheme="majorBidi" w:hAnsiTheme="majorBidi" w:cstheme="majorBidi"/>
                <w:rtl/>
              </w:rPr>
              <w:t xml:space="preserve">היכרות עם שירים המתארים בגוף ראשון חוויות אישיות, כדוגמת השירים המחורזים בסידרת "ילדים כמונו" של אורי אורבך וסידרת "הילד הזה הוא אני" של יהודה אטלס וגם עם שירתן האישית הלירית של לאה גולדברג ושל רחל. </w:t>
            </w:r>
          </w:p>
          <w:p w14:paraId="7B28C438" w14:textId="77777777" w:rsidR="00972630" w:rsidRDefault="00972630" w:rsidP="00972630">
            <w:pPr>
              <w:bidi/>
              <w:spacing w:line="360" w:lineRule="auto"/>
              <w:rPr>
                <w:rFonts w:asciiTheme="majorBidi" w:hAnsiTheme="majorBidi" w:cstheme="majorBidi"/>
                <w:rtl/>
              </w:rPr>
            </w:pPr>
            <w:r w:rsidRPr="00DC0DB4">
              <w:rPr>
                <w:rFonts w:asciiTheme="majorBidi" w:hAnsiTheme="majorBidi" w:cstheme="majorBidi"/>
                <w:rtl/>
              </w:rPr>
              <w:t xml:space="preserve">בהשראת הטקסטים האלה, נזמין את התלמידים להתנסות בכתיבת שירה אישית מחורזת בסגנון הומוריסטי קליל  וגם בסגנון לירי- נוגה. </w:t>
            </w:r>
          </w:p>
          <w:p w14:paraId="2771F93A" w14:textId="77777777" w:rsidR="00F07A43" w:rsidRDefault="00F07A43" w:rsidP="00F07A43">
            <w:pPr>
              <w:bidi/>
              <w:spacing w:line="360" w:lineRule="auto"/>
              <w:rPr>
                <w:rFonts w:asciiTheme="majorBidi" w:hAnsiTheme="majorBidi" w:cstheme="majorBidi"/>
                <w:rtl/>
              </w:rPr>
            </w:pPr>
          </w:p>
          <w:p w14:paraId="072F9213" w14:textId="77777777" w:rsidR="00F07A43" w:rsidRDefault="00F07A43" w:rsidP="00F07A43">
            <w:pPr>
              <w:bidi/>
              <w:spacing w:line="360" w:lineRule="auto"/>
              <w:rPr>
                <w:rFonts w:asciiTheme="majorBidi" w:hAnsiTheme="majorBidi" w:cstheme="majorBidi"/>
                <w:rtl/>
              </w:rPr>
            </w:pPr>
          </w:p>
          <w:p w14:paraId="6083F473" w14:textId="77777777" w:rsidR="00F07A43" w:rsidRDefault="00F07A43" w:rsidP="00F07A43">
            <w:pPr>
              <w:bidi/>
              <w:spacing w:line="360" w:lineRule="auto"/>
              <w:rPr>
                <w:rFonts w:asciiTheme="majorBidi" w:hAnsiTheme="majorBidi" w:cstheme="majorBidi"/>
                <w:rtl/>
              </w:rPr>
            </w:pPr>
          </w:p>
          <w:p w14:paraId="6FC64D83" w14:textId="77777777" w:rsidR="00F07A43" w:rsidRPr="00DC0DB4" w:rsidRDefault="00F07A43" w:rsidP="00F07A43">
            <w:pPr>
              <w:bidi/>
              <w:spacing w:line="360" w:lineRule="auto"/>
              <w:rPr>
                <w:rFonts w:asciiTheme="majorBidi" w:hAnsiTheme="majorBidi" w:cstheme="majorBidi"/>
                <w:rtl/>
              </w:rPr>
            </w:pPr>
          </w:p>
        </w:tc>
      </w:tr>
      <w:tr w:rsidR="00972630" w:rsidRPr="00DC0DB4" w14:paraId="6B2EE4D8" w14:textId="77777777" w:rsidTr="00192622">
        <w:trPr>
          <w:trHeight w:val="270"/>
        </w:trPr>
        <w:tc>
          <w:tcPr>
            <w:tcW w:w="5139" w:type="dxa"/>
          </w:tcPr>
          <w:p w14:paraId="6ACA8BAA" w14:textId="7276C998" w:rsidR="00972630" w:rsidRPr="00192622" w:rsidRDefault="00972630" w:rsidP="00192622">
            <w:pPr>
              <w:pStyle w:val="a9"/>
              <w:numPr>
                <w:ilvl w:val="1"/>
                <w:numId w:val="3"/>
              </w:numPr>
              <w:bidi/>
              <w:spacing w:line="360" w:lineRule="auto"/>
              <w:rPr>
                <w:rFonts w:asciiTheme="majorBidi" w:hAnsiTheme="majorBidi" w:cstheme="majorBidi"/>
                <w:b/>
                <w:bCs/>
              </w:rPr>
            </w:pPr>
            <w:r w:rsidRPr="00192622">
              <w:rPr>
                <w:rFonts w:asciiTheme="majorBidi" w:hAnsiTheme="majorBidi" w:cstheme="majorBidi"/>
                <w:b/>
                <w:bCs/>
                <w:rtl/>
              </w:rPr>
              <w:lastRenderedPageBreak/>
              <w:t xml:space="preserve">"ואולי אתה זוכר"... </w:t>
            </w:r>
          </w:p>
          <w:p w14:paraId="775CF416" w14:textId="77777777" w:rsidR="00972630" w:rsidRPr="00DC0DB4" w:rsidRDefault="00972630" w:rsidP="00972630">
            <w:pPr>
              <w:bidi/>
              <w:spacing w:line="360" w:lineRule="auto"/>
              <w:ind w:left="360"/>
              <w:rPr>
                <w:rFonts w:asciiTheme="majorBidi" w:hAnsiTheme="majorBidi" w:cstheme="majorBidi"/>
                <w:rtl/>
              </w:rPr>
            </w:pPr>
          </w:p>
        </w:tc>
        <w:tc>
          <w:tcPr>
            <w:tcW w:w="5627" w:type="dxa"/>
          </w:tcPr>
          <w:p w14:paraId="440CEF98" w14:textId="77777777" w:rsidR="00972630" w:rsidRPr="00DC0DB4" w:rsidRDefault="00972630" w:rsidP="00972630">
            <w:pPr>
              <w:bidi/>
              <w:spacing w:line="360" w:lineRule="auto"/>
              <w:rPr>
                <w:rFonts w:asciiTheme="majorBidi" w:hAnsiTheme="majorBidi" w:cstheme="majorBidi"/>
                <w:rtl/>
              </w:rPr>
            </w:pPr>
            <w:r w:rsidRPr="00DC0DB4">
              <w:rPr>
                <w:rFonts w:asciiTheme="majorBidi" w:hAnsiTheme="majorBidi" w:cstheme="majorBidi"/>
                <w:rtl/>
              </w:rPr>
              <w:t xml:space="preserve">נשמיע קטעי ראפ ישראלי ( של היוצר רביד פלוטניק ו\ או של יוצרים אחרים בתחום כדוגמת השיר </w:t>
            </w:r>
            <w:hyperlink r:id="rId6" w:history="1">
              <w:r w:rsidRPr="00DC0DB4">
                <w:rPr>
                  <w:rStyle w:val="Hyperlink"/>
                  <w:rFonts w:asciiTheme="majorBidi" w:hAnsiTheme="majorBidi" w:cstheme="majorBidi"/>
                  <w:rtl/>
                </w:rPr>
                <w:t>הזה</w:t>
              </w:r>
            </w:hyperlink>
            <w:r w:rsidRPr="00DC0DB4">
              <w:rPr>
                <w:rFonts w:asciiTheme="majorBidi" w:hAnsiTheme="majorBidi" w:cstheme="majorBidi"/>
                <w:rtl/>
              </w:rPr>
              <w:t xml:space="preserve">) המשלבים בתוכם כתיבה אישית תיעודית של אירועים מן העבר. </w:t>
            </w:r>
          </w:p>
          <w:p w14:paraId="29466844" w14:textId="3C5D7C4C" w:rsidR="00192622" w:rsidRDefault="00972630" w:rsidP="00F07A43">
            <w:pPr>
              <w:bidi/>
              <w:spacing w:line="360" w:lineRule="auto"/>
              <w:rPr>
                <w:rFonts w:asciiTheme="majorBidi" w:hAnsiTheme="majorBidi" w:cstheme="majorBidi"/>
                <w:rtl/>
              </w:rPr>
            </w:pPr>
            <w:r w:rsidRPr="00DC0DB4">
              <w:rPr>
                <w:rFonts w:asciiTheme="majorBidi" w:hAnsiTheme="majorBidi" w:cstheme="majorBidi"/>
                <w:rtl/>
              </w:rPr>
              <w:t>נלמד את מאפייניו הייחודיים של ז'אנר הראפ ואת היכולת לכתוב שירה אישית וידויית שתהיה רלבנטית ותיגע גם ברגשותיהם של אחרים.</w:t>
            </w:r>
          </w:p>
          <w:p w14:paraId="588A95FD" w14:textId="77777777" w:rsidR="00192622" w:rsidRPr="00DC0DB4" w:rsidRDefault="00192622" w:rsidP="00192622">
            <w:pPr>
              <w:bidi/>
              <w:spacing w:line="360" w:lineRule="auto"/>
              <w:rPr>
                <w:rFonts w:asciiTheme="majorBidi" w:hAnsiTheme="majorBidi" w:cstheme="majorBidi"/>
                <w:rtl/>
              </w:rPr>
            </w:pPr>
          </w:p>
          <w:p w14:paraId="0E6F9EE1" w14:textId="77777777" w:rsidR="00972630" w:rsidRPr="00DC0DB4" w:rsidRDefault="00972630" w:rsidP="00972630">
            <w:pPr>
              <w:bidi/>
              <w:spacing w:line="360" w:lineRule="auto"/>
              <w:rPr>
                <w:rFonts w:asciiTheme="majorBidi" w:hAnsiTheme="majorBidi" w:cstheme="majorBidi"/>
                <w:rtl/>
              </w:rPr>
            </w:pPr>
          </w:p>
        </w:tc>
      </w:tr>
      <w:tr w:rsidR="00972630" w:rsidRPr="00DC0DB4" w14:paraId="2AB6B3C8" w14:textId="77777777" w:rsidTr="00192622">
        <w:trPr>
          <w:trHeight w:val="261"/>
        </w:trPr>
        <w:tc>
          <w:tcPr>
            <w:tcW w:w="5139" w:type="dxa"/>
          </w:tcPr>
          <w:p w14:paraId="010E1AC6" w14:textId="77777777" w:rsidR="00972630" w:rsidRPr="00DC0DB4" w:rsidRDefault="00972630" w:rsidP="00972630">
            <w:pPr>
              <w:bidi/>
              <w:spacing w:line="360" w:lineRule="auto"/>
              <w:ind w:left="360"/>
              <w:rPr>
                <w:rFonts w:asciiTheme="majorBidi" w:hAnsiTheme="majorBidi" w:cstheme="majorBidi"/>
                <w:rtl/>
              </w:rPr>
            </w:pPr>
            <w:r w:rsidRPr="00DC0DB4">
              <w:rPr>
                <w:rFonts w:asciiTheme="majorBidi" w:hAnsiTheme="majorBidi" w:cstheme="majorBidi"/>
                <w:b/>
                <w:bCs/>
                <w:rtl/>
              </w:rPr>
              <w:t xml:space="preserve">12 +13 – להטיח שירה </w:t>
            </w:r>
          </w:p>
        </w:tc>
        <w:tc>
          <w:tcPr>
            <w:tcW w:w="5627" w:type="dxa"/>
          </w:tcPr>
          <w:p w14:paraId="1525CB6A" w14:textId="77777777" w:rsidR="00972630" w:rsidRPr="00DC0DB4" w:rsidRDefault="00972630" w:rsidP="00972630">
            <w:pPr>
              <w:bidi/>
              <w:spacing w:line="360" w:lineRule="auto"/>
              <w:rPr>
                <w:rFonts w:asciiTheme="majorBidi" w:hAnsiTheme="majorBidi" w:cstheme="majorBidi"/>
                <w:rtl/>
              </w:rPr>
            </w:pPr>
            <w:r w:rsidRPr="00DC0DB4">
              <w:rPr>
                <w:rFonts w:asciiTheme="majorBidi" w:hAnsiTheme="majorBidi" w:cstheme="majorBidi"/>
                <w:rtl/>
              </w:rPr>
              <w:t xml:space="preserve">שניים מן המפגשים, יוקדשו להיכרות עם מאפייני השירה המדוברת מבחינת מבנה, תוכן, שימוש בקול ובשפת גוף וצורת הגשה. כמו כן, נתרגל במהלכם  עמידה על במה והגשת טקסט אישי וידויי שכתבנו. </w:t>
            </w:r>
          </w:p>
          <w:p w14:paraId="65F95ECC" w14:textId="77777777" w:rsidR="00972630" w:rsidRPr="00DC0DB4" w:rsidRDefault="00972630" w:rsidP="00972630">
            <w:pPr>
              <w:bidi/>
              <w:spacing w:line="360" w:lineRule="auto"/>
              <w:rPr>
                <w:rFonts w:asciiTheme="majorBidi" w:hAnsiTheme="majorBidi" w:cstheme="majorBidi"/>
                <w:rtl/>
              </w:rPr>
            </w:pPr>
            <w:r w:rsidRPr="00DC0DB4">
              <w:rPr>
                <w:rFonts w:asciiTheme="majorBidi" w:hAnsiTheme="majorBidi" w:cstheme="majorBidi"/>
                <w:rtl/>
              </w:rPr>
              <w:t xml:space="preserve">במהלך המפגש נשלב דוגמאות לקטעי ספוקן וורד אישיים ונכתוב בהשראתם.  </w:t>
            </w:r>
          </w:p>
        </w:tc>
      </w:tr>
      <w:tr w:rsidR="00972630" w:rsidRPr="00DC0DB4" w14:paraId="5CC7C02A" w14:textId="77777777" w:rsidTr="00192622">
        <w:trPr>
          <w:trHeight w:val="270"/>
        </w:trPr>
        <w:tc>
          <w:tcPr>
            <w:tcW w:w="5139" w:type="dxa"/>
          </w:tcPr>
          <w:p w14:paraId="3E1BBE99" w14:textId="77777777" w:rsidR="00972630" w:rsidRPr="00DC0DB4" w:rsidRDefault="00972630" w:rsidP="00972630">
            <w:pPr>
              <w:bidi/>
              <w:spacing w:line="360" w:lineRule="auto"/>
              <w:ind w:left="360"/>
              <w:rPr>
                <w:rFonts w:asciiTheme="majorBidi" w:hAnsiTheme="majorBidi" w:cstheme="majorBidi"/>
                <w:b/>
                <w:bCs/>
                <w:rtl/>
              </w:rPr>
            </w:pPr>
          </w:p>
          <w:p w14:paraId="496BBD3C" w14:textId="77777777" w:rsidR="00972630" w:rsidRPr="00DC0DB4" w:rsidRDefault="00972630" w:rsidP="00972630">
            <w:pPr>
              <w:bidi/>
              <w:spacing w:line="360" w:lineRule="auto"/>
              <w:ind w:left="360"/>
              <w:rPr>
                <w:rFonts w:asciiTheme="majorBidi" w:hAnsiTheme="majorBidi" w:cstheme="majorBidi"/>
                <w:b/>
                <w:bCs/>
                <w:rtl/>
              </w:rPr>
            </w:pPr>
            <w:r w:rsidRPr="00DC0DB4">
              <w:rPr>
                <w:rFonts w:asciiTheme="majorBidi" w:hAnsiTheme="majorBidi" w:cstheme="majorBidi"/>
                <w:b/>
                <w:bCs/>
                <w:rtl/>
              </w:rPr>
              <w:t xml:space="preserve">מפגש 14- מופע סיום </w:t>
            </w:r>
          </w:p>
        </w:tc>
        <w:tc>
          <w:tcPr>
            <w:tcW w:w="5627" w:type="dxa"/>
          </w:tcPr>
          <w:p w14:paraId="454795D7" w14:textId="77777777" w:rsidR="00972630" w:rsidRPr="00DC0DB4" w:rsidRDefault="00972630" w:rsidP="00972630">
            <w:pPr>
              <w:bidi/>
              <w:spacing w:line="360" w:lineRule="auto"/>
              <w:ind w:left="360"/>
              <w:rPr>
                <w:rFonts w:asciiTheme="majorBidi" w:hAnsiTheme="majorBidi" w:cstheme="majorBidi"/>
                <w:rtl/>
              </w:rPr>
            </w:pPr>
          </w:p>
          <w:p w14:paraId="664C3A49" w14:textId="77777777" w:rsidR="00972630" w:rsidRPr="00DC0DB4" w:rsidRDefault="00972630" w:rsidP="00972630">
            <w:pPr>
              <w:bidi/>
              <w:spacing w:line="360" w:lineRule="auto"/>
              <w:rPr>
                <w:rFonts w:asciiTheme="majorBidi" w:hAnsiTheme="majorBidi" w:cstheme="majorBidi"/>
                <w:rtl/>
              </w:rPr>
            </w:pPr>
            <w:r w:rsidRPr="00DC0DB4">
              <w:rPr>
                <w:rFonts w:asciiTheme="majorBidi" w:hAnsiTheme="majorBidi" w:cstheme="majorBidi"/>
                <w:rtl/>
              </w:rPr>
              <w:t>הופעת סיום בהשתתפות הורים או כל תלמידי הכיתה \ השכבה</w:t>
            </w:r>
          </w:p>
          <w:p w14:paraId="1564F2EA" w14:textId="77777777" w:rsidR="00972630" w:rsidRPr="00DC0DB4" w:rsidRDefault="00972630" w:rsidP="00972630">
            <w:pPr>
              <w:bidi/>
              <w:spacing w:line="360" w:lineRule="auto"/>
              <w:rPr>
                <w:rFonts w:asciiTheme="majorBidi" w:hAnsiTheme="majorBidi" w:cstheme="majorBidi"/>
                <w:rtl/>
              </w:rPr>
            </w:pPr>
            <w:r w:rsidRPr="00DC0DB4">
              <w:rPr>
                <w:rFonts w:asciiTheme="majorBidi" w:hAnsiTheme="majorBidi" w:cstheme="majorBidi"/>
                <w:rtl/>
              </w:rPr>
              <w:t xml:space="preserve">במהלכה יקריאו או יבצעו משתתפי הסדנה קטעים אישיים- תיעודיים שכתבו. </w:t>
            </w:r>
          </w:p>
        </w:tc>
      </w:tr>
    </w:tbl>
    <w:p w14:paraId="00BE80FD" w14:textId="0456D732" w:rsidR="00D012BF" w:rsidRPr="00DC0DB4" w:rsidRDefault="00D012BF" w:rsidP="00192622">
      <w:pPr>
        <w:bidi/>
        <w:spacing w:line="360" w:lineRule="auto"/>
        <w:rPr>
          <w:rFonts w:asciiTheme="majorBidi" w:hAnsiTheme="majorBidi" w:cstheme="majorBidi"/>
        </w:rPr>
      </w:pPr>
    </w:p>
    <w:sectPr w:rsidR="00D012BF" w:rsidRPr="00DC0D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0C8"/>
    <w:multiLevelType w:val="multilevel"/>
    <w:tmpl w:val="DE588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D78B1"/>
    <w:multiLevelType w:val="multilevel"/>
    <w:tmpl w:val="C20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63C01"/>
    <w:multiLevelType w:val="hybridMultilevel"/>
    <w:tmpl w:val="8572ED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0F5589"/>
    <w:multiLevelType w:val="hybridMultilevel"/>
    <w:tmpl w:val="43D6F518"/>
    <w:lvl w:ilvl="0" w:tplc="430A3598">
      <w:start w:val="1"/>
      <w:numFmt w:val="decimal"/>
      <w:lvlText w:val="%1."/>
      <w:lvlJc w:val="left"/>
      <w:pPr>
        <w:ind w:left="720" w:hanging="360"/>
      </w:pPr>
      <w:rPr>
        <w:rFonts w:hint="default"/>
        <w:lang/>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566777"/>
    <w:multiLevelType w:val="multilevel"/>
    <w:tmpl w:val="2738D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21412"/>
    <w:multiLevelType w:val="multilevel"/>
    <w:tmpl w:val="5696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77ED7"/>
    <w:multiLevelType w:val="multilevel"/>
    <w:tmpl w:val="98D8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41B6D"/>
    <w:multiLevelType w:val="multilevel"/>
    <w:tmpl w:val="C1D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56E10"/>
    <w:multiLevelType w:val="multilevel"/>
    <w:tmpl w:val="5E06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53E05"/>
    <w:multiLevelType w:val="multilevel"/>
    <w:tmpl w:val="F754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E3E5B"/>
    <w:multiLevelType w:val="multilevel"/>
    <w:tmpl w:val="E84A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437E2"/>
    <w:multiLevelType w:val="multilevel"/>
    <w:tmpl w:val="2C8C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79DF"/>
    <w:multiLevelType w:val="multilevel"/>
    <w:tmpl w:val="4178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9664E"/>
    <w:multiLevelType w:val="multilevel"/>
    <w:tmpl w:val="00A2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16C8F"/>
    <w:multiLevelType w:val="multilevel"/>
    <w:tmpl w:val="F6B6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D70BA"/>
    <w:multiLevelType w:val="multilevel"/>
    <w:tmpl w:val="9F9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26219"/>
    <w:multiLevelType w:val="multilevel"/>
    <w:tmpl w:val="D7A67A2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66E41"/>
    <w:multiLevelType w:val="hybridMultilevel"/>
    <w:tmpl w:val="0B865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22B5496"/>
    <w:multiLevelType w:val="multilevel"/>
    <w:tmpl w:val="88AA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574DB"/>
    <w:multiLevelType w:val="multilevel"/>
    <w:tmpl w:val="707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F6B75"/>
    <w:multiLevelType w:val="hybridMultilevel"/>
    <w:tmpl w:val="B0B6E9A4"/>
    <w:lvl w:ilvl="0" w:tplc="CBDC4DE8">
      <w:start w:val="1"/>
      <w:numFmt w:val="decimal"/>
      <w:lvlText w:val="%1."/>
      <w:lvlJc w:val="left"/>
      <w:pPr>
        <w:ind w:left="952" w:hanging="360"/>
      </w:pPr>
      <w:rPr>
        <w:rFonts w:hint="default"/>
        <w:lang/>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A173286"/>
    <w:multiLevelType w:val="multilevel"/>
    <w:tmpl w:val="E1CA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B6F29"/>
    <w:multiLevelType w:val="multilevel"/>
    <w:tmpl w:val="7D1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312BB"/>
    <w:multiLevelType w:val="multilevel"/>
    <w:tmpl w:val="A1AA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09697C"/>
    <w:multiLevelType w:val="multilevel"/>
    <w:tmpl w:val="06F8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78792F"/>
    <w:multiLevelType w:val="hybridMultilevel"/>
    <w:tmpl w:val="E2961A6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589929">
    <w:abstractNumId w:val="21"/>
  </w:num>
  <w:num w:numId="2" w16cid:durableId="1569881271">
    <w:abstractNumId w:val="6"/>
  </w:num>
  <w:num w:numId="3" w16cid:durableId="2130513589">
    <w:abstractNumId w:val="16"/>
  </w:num>
  <w:num w:numId="4" w16cid:durableId="953176590">
    <w:abstractNumId w:val="22"/>
  </w:num>
  <w:num w:numId="5" w16cid:durableId="1873612232">
    <w:abstractNumId w:val="10"/>
  </w:num>
  <w:num w:numId="6" w16cid:durableId="578364072">
    <w:abstractNumId w:val="15"/>
  </w:num>
  <w:num w:numId="7" w16cid:durableId="1432120828">
    <w:abstractNumId w:val="12"/>
  </w:num>
  <w:num w:numId="8" w16cid:durableId="1562792383">
    <w:abstractNumId w:val="8"/>
  </w:num>
  <w:num w:numId="9" w16cid:durableId="1902209422">
    <w:abstractNumId w:val="14"/>
  </w:num>
  <w:num w:numId="10" w16cid:durableId="1149127738">
    <w:abstractNumId w:val="9"/>
  </w:num>
  <w:num w:numId="11" w16cid:durableId="570895981">
    <w:abstractNumId w:val="5"/>
  </w:num>
  <w:num w:numId="12" w16cid:durableId="1359308005">
    <w:abstractNumId w:val="11"/>
  </w:num>
  <w:num w:numId="13" w16cid:durableId="570316754">
    <w:abstractNumId w:val="19"/>
  </w:num>
  <w:num w:numId="14" w16cid:durableId="1783265270">
    <w:abstractNumId w:val="13"/>
  </w:num>
  <w:num w:numId="15" w16cid:durableId="181406441">
    <w:abstractNumId w:val="23"/>
  </w:num>
  <w:num w:numId="16" w16cid:durableId="613486926">
    <w:abstractNumId w:val="7"/>
  </w:num>
  <w:num w:numId="17" w16cid:durableId="854349635">
    <w:abstractNumId w:val="0"/>
  </w:num>
  <w:num w:numId="18" w16cid:durableId="1730300639">
    <w:abstractNumId w:val="18"/>
  </w:num>
  <w:num w:numId="19" w16cid:durableId="1240365086">
    <w:abstractNumId w:val="1"/>
  </w:num>
  <w:num w:numId="20" w16cid:durableId="9182911">
    <w:abstractNumId w:val="24"/>
  </w:num>
  <w:num w:numId="21" w16cid:durableId="925964807">
    <w:abstractNumId w:val="3"/>
  </w:num>
  <w:num w:numId="22" w16cid:durableId="1944991913">
    <w:abstractNumId w:val="20"/>
  </w:num>
  <w:num w:numId="23" w16cid:durableId="1485395702">
    <w:abstractNumId w:val="25"/>
  </w:num>
  <w:num w:numId="24" w16cid:durableId="468137557">
    <w:abstractNumId w:val="4"/>
  </w:num>
  <w:num w:numId="25" w16cid:durableId="43062355">
    <w:abstractNumId w:val="17"/>
  </w:num>
  <w:num w:numId="26" w16cid:durableId="204520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15"/>
    <w:rsid w:val="00012969"/>
    <w:rsid w:val="000B3198"/>
    <w:rsid w:val="000D7D4A"/>
    <w:rsid w:val="00121FAC"/>
    <w:rsid w:val="00175715"/>
    <w:rsid w:val="00192622"/>
    <w:rsid w:val="002331B9"/>
    <w:rsid w:val="002B6446"/>
    <w:rsid w:val="002D7961"/>
    <w:rsid w:val="002F7C18"/>
    <w:rsid w:val="00505F29"/>
    <w:rsid w:val="005836D0"/>
    <w:rsid w:val="00587EB9"/>
    <w:rsid w:val="006179DF"/>
    <w:rsid w:val="00665AA9"/>
    <w:rsid w:val="00684DD8"/>
    <w:rsid w:val="007C0657"/>
    <w:rsid w:val="008270C8"/>
    <w:rsid w:val="008C747C"/>
    <w:rsid w:val="00936331"/>
    <w:rsid w:val="009572F5"/>
    <w:rsid w:val="00972630"/>
    <w:rsid w:val="009B28F8"/>
    <w:rsid w:val="00A44397"/>
    <w:rsid w:val="00AB08FB"/>
    <w:rsid w:val="00C207C5"/>
    <w:rsid w:val="00C941ED"/>
    <w:rsid w:val="00D012BF"/>
    <w:rsid w:val="00DC0DB4"/>
    <w:rsid w:val="00E63B5B"/>
    <w:rsid w:val="00E96194"/>
    <w:rsid w:val="00EF4369"/>
    <w:rsid w:val="00F07A43"/>
    <w:rsid w:val="00FB2BC7"/>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F46A"/>
  <w15:chartTrackingRefBased/>
  <w15:docId w15:val="{DD66B0A9-0B2B-410B-8ECD-F528FE67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5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5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57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57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57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57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57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57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57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7571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7571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7571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75715"/>
    <w:rPr>
      <w:rFonts w:eastAsiaTheme="majorEastAsia" w:cstheme="majorBidi"/>
      <w:i/>
      <w:iCs/>
      <w:color w:val="0F4761" w:themeColor="accent1" w:themeShade="BF"/>
    </w:rPr>
  </w:style>
  <w:style w:type="character" w:customStyle="1" w:styleId="50">
    <w:name w:val="כותרת 5 תו"/>
    <w:basedOn w:val="a0"/>
    <w:link w:val="5"/>
    <w:uiPriority w:val="9"/>
    <w:semiHidden/>
    <w:rsid w:val="00175715"/>
    <w:rPr>
      <w:rFonts w:eastAsiaTheme="majorEastAsia" w:cstheme="majorBidi"/>
      <w:color w:val="0F4761" w:themeColor="accent1" w:themeShade="BF"/>
    </w:rPr>
  </w:style>
  <w:style w:type="character" w:customStyle="1" w:styleId="60">
    <w:name w:val="כותרת 6 תו"/>
    <w:basedOn w:val="a0"/>
    <w:link w:val="6"/>
    <w:uiPriority w:val="9"/>
    <w:semiHidden/>
    <w:rsid w:val="00175715"/>
    <w:rPr>
      <w:rFonts w:eastAsiaTheme="majorEastAsia" w:cstheme="majorBidi"/>
      <w:i/>
      <w:iCs/>
      <w:color w:val="595959" w:themeColor="text1" w:themeTint="A6"/>
    </w:rPr>
  </w:style>
  <w:style w:type="character" w:customStyle="1" w:styleId="70">
    <w:name w:val="כותרת 7 תו"/>
    <w:basedOn w:val="a0"/>
    <w:link w:val="7"/>
    <w:uiPriority w:val="9"/>
    <w:semiHidden/>
    <w:rsid w:val="00175715"/>
    <w:rPr>
      <w:rFonts w:eastAsiaTheme="majorEastAsia" w:cstheme="majorBidi"/>
      <w:color w:val="595959" w:themeColor="text1" w:themeTint="A6"/>
    </w:rPr>
  </w:style>
  <w:style w:type="character" w:customStyle="1" w:styleId="80">
    <w:name w:val="כותרת 8 תו"/>
    <w:basedOn w:val="a0"/>
    <w:link w:val="8"/>
    <w:uiPriority w:val="9"/>
    <w:semiHidden/>
    <w:rsid w:val="00175715"/>
    <w:rPr>
      <w:rFonts w:eastAsiaTheme="majorEastAsia" w:cstheme="majorBidi"/>
      <w:i/>
      <w:iCs/>
      <w:color w:val="272727" w:themeColor="text1" w:themeTint="D8"/>
    </w:rPr>
  </w:style>
  <w:style w:type="character" w:customStyle="1" w:styleId="90">
    <w:name w:val="כותרת 9 תו"/>
    <w:basedOn w:val="a0"/>
    <w:link w:val="9"/>
    <w:uiPriority w:val="9"/>
    <w:semiHidden/>
    <w:rsid w:val="00175715"/>
    <w:rPr>
      <w:rFonts w:eastAsiaTheme="majorEastAsia" w:cstheme="majorBidi"/>
      <w:color w:val="272727" w:themeColor="text1" w:themeTint="D8"/>
    </w:rPr>
  </w:style>
  <w:style w:type="paragraph" w:styleId="a3">
    <w:name w:val="Title"/>
    <w:basedOn w:val="a"/>
    <w:next w:val="a"/>
    <w:link w:val="a4"/>
    <w:uiPriority w:val="10"/>
    <w:qFormat/>
    <w:rsid w:val="0017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75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71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757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75715"/>
    <w:pPr>
      <w:spacing w:before="160"/>
      <w:jc w:val="center"/>
    </w:pPr>
    <w:rPr>
      <w:i/>
      <w:iCs/>
      <w:color w:val="404040" w:themeColor="text1" w:themeTint="BF"/>
    </w:rPr>
  </w:style>
  <w:style w:type="character" w:customStyle="1" w:styleId="a8">
    <w:name w:val="ציטוט תו"/>
    <w:basedOn w:val="a0"/>
    <w:link w:val="a7"/>
    <w:uiPriority w:val="29"/>
    <w:rsid w:val="00175715"/>
    <w:rPr>
      <w:i/>
      <w:iCs/>
      <w:color w:val="404040" w:themeColor="text1" w:themeTint="BF"/>
    </w:rPr>
  </w:style>
  <w:style w:type="paragraph" w:styleId="a9">
    <w:name w:val="List Paragraph"/>
    <w:basedOn w:val="a"/>
    <w:uiPriority w:val="34"/>
    <w:qFormat/>
    <w:rsid w:val="00175715"/>
    <w:pPr>
      <w:ind w:left="720"/>
      <w:contextualSpacing/>
    </w:pPr>
  </w:style>
  <w:style w:type="character" w:styleId="aa">
    <w:name w:val="Intense Emphasis"/>
    <w:basedOn w:val="a0"/>
    <w:uiPriority w:val="21"/>
    <w:qFormat/>
    <w:rsid w:val="00175715"/>
    <w:rPr>
      <w:i/>
      <w:iCs/>
      <w:color w:val="0F4761" w:themeColor="accent1" w:themeShade="BF"/>
    </w:rPr>
  </w:style>
  <w:style w:type="paragraph" w:styleId="ab">
    <w:name w:val="Intense Quote"/>
    <w:basedOn w:val="a"/>
    <w:next w:val="a"/>
    <w:link w:val="ac"/>
    <w:uiPriority w:val="30"/>
    <w:qFormat/>
    <w:rsid w:val="00175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75715"/>
    <w:rPr>
      <w:i/>
      <w:iCs/>
      <w:color w:val="0F4761" w:themeColor="accent1" w:themeShade="BF"/>
    </w:rPr>
  </w:style>
  <w:style w:type="character" w:styleId="ad">
    <w:name w:val="Intense Reference"/>
    <w:basedOn w:val="a0"/>
    <w:uiPriority w:val="32"/>
    <w:qFormat/>
    <w:rsid w:val="00175715"/>
    <w:rPr>
      <w:b/>
      <w:bCs/>
      <w:smallCaps/>
      <w:color w:val="0F4761" w:themeColor="accent1" w:themeShade="BF"/>
      <w:spacing w:val="5"/>
    </w:rPr>
  </w:style>
  <w:style w:type="table" w:styleId="ae">
    <w:name w:val="Table Grid"/>
    <w:basedOn w:val="a1"/>
    <w:uiPriority w:val="39"/>
    <w:rsid w:val="0066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331B9"/>
    <w:rPr>
      <w:color w:val="467886" w:themeColor="hyperlink"/>
      <w:u w:val="single"/>
    </w:rPr>
  </w:style>
  <w:style w:type="character" w:styleId="af">
    <w:name w:val="Unresolved Mention"/>
    <w:basedOn w:val="a0"/>
    <w:uiPriority w:val="99"/>
    <w:semiHidden/>
    <w:unhideWhenUsed/>
    <w:rsid w:val="0023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3991">
      <w:bodyDiv w:val="1"/>
      <w:marLeft w:val="0"/>
      <w:marRight w:val="0"/>
      <w:marTop w:val="0"/>
      <w:marBottom w:val="0"/>
      <w:divBdr>
        <w:top w:val="none" w:sz="0" w:space="0" w:color="auto"/>
        <w:left w:val="none" w:sz="0" w:space="0" w:color="auto"/>
        <w:bottom w:val="none" w:sz="0" w:space="0" w:color="auto"/>
        <w:right w:val="none" w:sz="0" w:space="0" w:color="auto"/>
      </w:divBdr>
    </w:div>
    <w:div w:id="660086360">
      <w:bodyDiv w:val="1"/>
      <w:marLeft w:val="0"/>
      <w:marRight w:val="0"/>
      <w:marTop w:val="0"/>
      <w:marBottom w:val="0"/>
      <w:divBdr>
        <w:top w:val="none" w:sz="0" w:space="0" w:color="auto"/>
        <w:left w:val="none" w:sz="0" w:space="0" w:color="auto"/>
        <w:bottom w:val="none" w:sz="0" w:space="0" w:color="auto"/>
        <w:right w:val="none" w:sz="0" w:space="0" w:color="auto"/>
      </w:divBdr>
    </w:div>
    <w:div w:id="824783870">
      <w:bodyDiv w:val="1"/>
      <w:marLeft w:val="0"/>
      <w:marRight w:val="0"/>
      <w:marTop w:val="0"/>
      <w:marBottom w:val="0"/>
      <w:divBdr>
        <w:top w:val="none" w:sz="0" w:space="0" w:color="auto"/>
        <w:left w:val="none" w:sz="0" w:space="0" w:color="auto"/>
        <w:bottom w:val="none" w:sz="0" w:space="0" w:color="auto"/>
        <w:right w:val="none" w:sz="0" w:space="0" w:color="auto"/>
      </w:divBdr>
      <w:divsChild>
        <w:div w:id="1754158555">
          <w:marLeft w:val="0"/>
          <w:marRight w:val="0"/>
          <w:marTop w:val="0"/>
          <w:marBottom w:val="0"/>
          <w:divBdr>
            <w:top w:val="none" w:sz="0" w:space="0" w:color="auto"/>
            <w:left w:val="none" w:sz="0" w:space="0" w:color="auto"/>
            <w:bottom w:val="none" w:sz="0" w:space="0" w:color="auto"/>
            <w:right w:val="none" w:sz="0" w:space="0" w:color="auto"/>
          </w:divBdr>
          <w:divsChild>
            <w:div w:id="1102846967">
              <w:marLeft w:val="0"/>
              <w:marRight w:val="0"/>
              <w:marTop w:val="0"/>
              <w:marBottom w:val="0"/>
              <w:divBdr>
                <w:top w:val="none" w:sz="0" w:space="0" w:color="auto"/>
                <w:left w:val="none" w:sz="0" w:space="0" w:color="auto"/>
                <w:bottom w:val="none" w:sz="0" w:space="0" w:color="auto"/>
                <w:right w:val="none" w:sz="0" w:space="0" w:color="auto"/>
              </w:divBdr>
              <w:divsChild>
                <w:div w:id="1694265026">
                  <w:marLeft w:val="0"/>
                  <w:marRight w:val="0"/>
                  <w:marTop w:val="0"/>
                  <w:marBottom w:val="0"/>
                  <w:divBdr>
                    <w:top w:val="none" w:sz="0" w:space="0" w:color="auto"/>
                    <w:left w:val="none" w:sz="0" w:space="0" w:color="auto"/>
                    <w:bottom w:val="none" w:sz="0" w:space="0" w:color="auto"/>
                    <w:right w:val="none" w:sz="0" w:space="0" w:color="auto"/>
                  </w:divBdr>
                  <w:divsChild>
                    <w:div w:id="1606688743">
                      <w:marLeft w:val="0"/>
                      <w:marRight w:val="0"/>
                      <w:marTop w:val="0"/>
                      <w:marBottom w:val="0"/>
                      <w:divBdr>
                        <w:top w:val="none" w:sz="0" w:space="0" w:color="auto"/>
                        <w:left w:val="none" w:sz="0" w:space="0" w:color="auto"/>
                        <w:bottom w:val="none" w:sz="0" w:space="0" w:color="auto"/>
                        <w:right w:val="none" w:sz="0" w:space="0" w:color="auto"/>
                      </w:divBdr>
                      <w:divsChild>
                        <w:div w:id="1599632659">
                          <w:marLeft w:val="0"/>
                          <w:marRight w:val="0"/>
                          <w:marTop w:val="0"/>
                          <w:marBottom w:val="0"/>
                          <w:divBdr>
                            <w:top w:val="none" w:sz="0" w:space="0" w:color="auto"/>
                            <w:left w:val="none" w:sz="0" w:space="0" w:color="auto"/>
                            <w:bottom w:val="none" w:sz="0" w:space="0" w:color="auto"/>
                            <w:right w:val="none" w:sz="0" w:space="0" w:color="auto"/>
                          </w:divBdr>
                          <w:divsChild>
                            <w:div w:id="891845556">
                              <w:marLeft w:val="0"/>
                              <w:marRight w:val="0"/>
                              <w:marTop w:val="0"/>
                              <w:marBottom w:val="0"/>
                              <w:divBdr>
                                <w:top w:val="none" w:sz="0" w:space="0" w:color="auto"/>
                                <w:left w:val="none" w:sz="0" w:space="0" w:color="auto"/>
                                <w:bottom w:val="none" w:sz="0" w:space="0" w:color="auto"/>
                                <w:right w:val="none" w:sz="0" w:space="0" w:color="auto"/>
                              </w:divBdr>
                              <w:divsChild>
                                <w:div w:id="177276976">
                                  <w:marLeft w:val="0"/>
                                  <w:marRight w:val="0"/>
                                  <w:marTop w:val="0"/>
                                  <w:marBottom w:val="0"/>
                                  <w:divBdr>
                                    <w:top w:val="none" w:sz="0" w:space="0" w:color="auto"/>
                                    <w:left w:val="none" w:sz="0" w:space="0" w:color="auto"/>
                                    <w:bottom w:val="none" w:sz="0" w:space="0" w:color="auto"/>
                                    <w:right w:val="none" w:sz="0" w:space="0" w:color="auto"/>
                                  </w:divBdr>
                                  <w:divsChild>
                                    <w:div w:id="626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62667">
                          <w:marLeft w:val="0"/>
                          <w:marRight w:val="0"/>
                          <w:marTop w:val="0"/>
                          <w:marBottom w:val="0"/>
                          <w:divBdr>
                            <w:top w:val="none" w:sz="0" w:space="0" w:color="auto"/>
                            <w:left w:val="none" w:sz="0" w:space="0" w:color="auto"/>
                            <w:bottom w:val="none" w:sz="0" w:space="0" w:color="auto"/>
                            <w:right w:val="none" w:sz="0" w:space="0" w:color="auto"/>
                          </w:divBdr>
                          <w:divsChild>
                            <w:div w:id="1545020726">
                              <w:marLeft w:val="0"/>
                              <w:marRight w:val="0"/>
                              <w:marTop w:val="0"/>
                              <w:marBottom w:val="0"/>
                              <w:divBdr>
                                <w:top w:val="none" w:sz="0" w:space="0" w:color="auto"/>
                                <w:left w:val="none" w:sz="0" w:space="0" w:color="auto"/>
                                <w:bottom w:val="none" w:sz="0" w:space="0" w:color="auto"/>
                                <w:right w:val="none" w:sz="0" w:space="0" w:color="auto"/>
                              </w:divBdr>
                              <w:divsChild>
                                <w:div w:id="1824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9970">
          <w:marLeft w:val="0"/>
          <w:marRight w:val="0"/>
          <w:marTop w:val="0"/>
          <w:marBottom w:val="0"/>
          <w:divBdr>
            <w:top w:val="none" w:sz="0" w:space="0" w:color="auto"/>
            <w:left w:val="none" w:sz="0" w:space="0" w:color="auto"/>
            <w:bottom w:val="none" w:sz="0" w:space="0" w:color="auto"/>
            <w:right w:val="none" w:sz="0" w:space="0" w:color="auto"/>
          </w:divBdr>
          <w:divsChild>
            <w:div w:id="294219929">
              <w:marLeft w:val="0"/>
              <w:marRight w:val="0"/>
              <w:marTop w:val="0"/>
              <w:marBottom w:val="0"/>
              <w:divBdr>
                <w:top w:val="none" w:sz="0" w:space="0" w:color="auto"/>
                <w:left w:val="none" w:sz="0" w:space="0" w:color="auto"/>
                <w:bottom w:val="none" w:sz="0" w:space="0" w:color="auto"/>
                <w:right w:val="none" w:sz="0" w:space="0" w:color="auto"/>
              </w:divBdr>
              <w:divsChild>
                <w:div w:id="1400711388">
                  <w:marLeft w:val="0"/>
                  <w:marRight w:val="0"/>
                  <w:marTop w:val="0"/>
                  <w:marBottom w:val="0"/>
                  <w:divBdr>
                    <w:top w:val="none" w:sz="0" w:space="0" w:color="auto"/>
                    <w:left w:val="none" w:sz="0" w:space="0" w:color="auto"/>
                    <w:bottom w:val="none" w:sz="0" w:space="0" w:color="auto"/>
                    <w:right w:val="none" w:sz="0" w:space="0" w:color="auto"/>
                  </w:divBdr>
                  <w:divsChild>
                    <w:div w:id="2074546523">
                      <w:marLeft w:val="0"/>
                      <w:marRight w:val="0"/>
                      <w:marTop w:val="0"/>
                      <w:marBottom w:val="0"/>
                      <w:divBdr>
                        <w:top w:val="none" w:sz="0" w:space="0" w:color="auto"/>
                        <w:left w:val="none" w:sz="0" w:space="0" w:color="auto"/>
                        <w:bottom w:val="none" w:sz="0" w:space="0" w:color="auto"/>
                        <w:right w:val="none" w:sz="0" w:space="0" w:color="auto"/>
                      </w:divBdr>
                      <w:divsChild>
                        <w:div w:id="1036391232">
                          <w:marLeft w:val="0"/>
                          <w:marRight w:val="0"/>
                          <w:marTop w:val="0"/>
                          <w:marBottom w:val="0"/>
                          <w:divBdr>
                            <w:top w:val="none" w:sz="0" w:space="0" w:color="auto"/>
                            <w:left w:val="none" w:sz="0" w:space="0" w:color="auto"/>
                            <w:bottom w:val="none" w:sz="0" w:space="0" w:color="auto"/>
                            <w:right w:val="none" w:sz="0" w:space="0" w:color="auto"/>
                          </w:divBdr>
                          <w:divsChild>
                            <w:div w:id="1523939418">
                              <w:marLeft w:val="0"/>
                              <w:marRight w:val="0"/>
                              <w:marTop w:val="0"/>
                              <w:marBottom w:val="0"/>
                              <w:divBdr>
                                <w:top w:val="none" w:sz="0" w:space="0" w:color="auto"/>
                                <w:left w:val="none" w:sz="0" w:space="0" w:color="auto"/>
                                <w:bottom w:val="none" w:sz="0" w:space="0" w:color="auto"/>
                                <w:right w:val="none" w:sz="0" w:space="0" w:color="auto"/>
                              </w:divBdr>
                              <w:divsChild>
                                <w:div w:id="2000423996">
                                  <w:marLeft w:val="0"/>
                                  <w:marRight w:val="0"/>
                                  <w:marTop w:val="0"/>
                                  <w:marBottom w:val="0"/>
                                  <w:divBdr>
                                    <w:top w:val="none" w:sz="0" w:space="0" w:color="auto"/>
                                    <w:left w:val="none" w:sz="0" w:space="0" w:color="auto"/>
                                    <w:bottom w:val="none" w:sz="0" w:space="0" w:color="auto"/>
                                    <w:right w:val="none" w:sz="0" w:space="0" w:color="auto"/>
                                  </w:divBdr>
                                  <w:divsChild>
                                    <w:div w:id="13657792">
                                      <w:marLeft w:val="0"/>
                                      <w:marRight w:val="0"/>
                                      <w:marTop w:val="0"/>
                                      <w:marBottom w:val="0"/>
                                      <w:divBdr>
                                        <w:top w:val="none" w:sz="0" w:space="0" w:color="auto"/>
                                        <w:left w:val="none" w:sz="0" w:space="0" w:color="auto"/>
                                        <w:bottom w:val="none" w:sz="0" w:space="0" w:color="auto"/>
                                        <w:right w:val="none" w:sz="0" w:space="0" w:color="auto"/>
                                      </w:divBdr>
                                      <w:divsChild>
                                        <w:div w:id="10930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126466">
          <w:marLeft w:val="0"/>
          <w:marRight w:val="0"/>
          <w:marTop w:val="0"/>
          <w:marBottom w:val="0"/>
          <w:divBdr>
            <w:top w:val="none" w:sz="0" w:space="0" w:color="auto"/>
            <w:left w:val="none" w:sz="0" w:space="0" w:color="auto"/>
            <w:bottom w:val="none" w:sz="0" w:space="0" w:color="auto"/>
            <w:right w:val="none" w:sz="0" w:space="0" w:color="auto"/>
          </w:divBdr>
          <w:divsChild>
            <w:div w:id="785781212">
              <w:marLeft w:val="0"/>
              <w:marRight w:val="0"/>
              <w:marTop w:val="0"/>
              <w:marBottom w:val="0"/>
              <w:divBdr>
                <w:top w:val="none" w:sz="0" w:space="0" w:color="auto"/>
                <w:left w:val="none" w:sz="0" w:space="0" w:color="auto"/>
                <w:bottom w:val="none" w:sz="0" w:space="0" w:color="auto"/>
                <w:right w:val="none" w:sz="0" w:space="0" w:color="auto"/>
              </w:divBdr>
              <w:divsChild>
                <w:div w:id="374043514">
                  <w:marLeft w:val="0"/>
                  <w:marRight w:val="0"/>
                  <w:marTop w:val="0"/>
                  <w:marBottom w:val="0"/>
                  <w:divBdr>
                    <w:top w:val="none" w:sz="0" w:space="0" w:color="auto"/>
                    <w:left w:val="none" w:sz="0" w:space="0" w:color="auto"/>
                    <w:bottom w:val="none" w:sz="0" w:space="0" w:color="auto"/>
                    <w:right w:val="none" w:sz="0" w:space="0" w:color="auto"/>
                  </w:divBdr>
                  <w:divsChild>
                    <w:div w:id="543716464">
                      <w:marLeft w:val="0"/>
                      <w:marRight w:val="0"/>
                      <w:marTop w:val="0"/>
                      <w:marBottom w:val="0"/>
                      <w:divBdr>
                        <w:top w:val="none" w:sz="0" w:space="0" w:color="auto"/>
                        <w:left w:val="none" w:sz="0" w:space="0" w:color="auto"/>
                        <w:bottom w:val="none" w:sz="0" w:space="0" w:color="auto"/>
                        <w:right w:val="none" w:sz="0" w:space="0" w:color="auto"/>
                      </w:divBdr>
                      <w:divsChild>
                        <w:div w:id="460609026">
                          <w:marLeft w:val="0"/>
                          <w:marRight w:val="0"/>
                          <w:marTop w:val="0"/>
                          <w:marBottom w:val="0"/>
                          <w:divBdr>
                            <w:top w:val="none" w:sz="0" w:space="0" w:color="auto"/>
                            <w:left w:val="none" w:sz="0" w:space="0" w:color="auto"/>
                            <w:bottom w:val="none" w:sz="0" w:space="0" w:color="auto"/>
                            <w:right w:val="none" w:sz="0" w:space="0" w:color="auto"/>
                          </w:divBdr>
                          <w:divsChild>
                            <w:div w:id="1137340314">
                              <w:marLeft w:val="0"/>
                              <w:marRight w:val="0"/>
                              <w:marTop w:val="0"/>
                              <w:marBottom w:val="0"/>
                              <w:divBdr>
                                <w:top w:val="none" w:sz="0" w:space="0" w:color="auto"/>
                                <w:left w:val="none" w:sz="0" w:space="0" w:color="auto"/>
                                <w:bottom w:val="none" w:sz="0" w:space="0" w:color="auto"/>
                                <w:right w:val="none" w:sz="0" w:space="0" w:color="auto"/>
                              </w:divBdr>
                              <w:divsChild>
                                <w:div w:id="1794904994">
                                  <w:marLeft w:val="0"/>
                                  <w:marRight w:val="0"/>
                                  <w:marTop w:val="0"/>
                                  <w:marBottom w:val="0"/>
                                  <w:divBdr>
                                    <w:top w:val="none" w:sz="0" w:space="0" w:color="auto"/>
                                    <w:left w:val="none" w:sz="0" w:space="0" w:color="auto"/>
                                    <w:bottom w:val="none" w:sz="0" w:space="0" w:color="auto"/>
                                    <w:right w:val="none" w:sz="0" w:space="0" w:color="auto"/>
                                  </w:divBdr>
                                  <w:divsChild>
                                    <w:div w:id="9984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889123">
      <w:bodyDiv w:val="1"/>
      <w:marLeft w:val="0"/>
      <w:marRight w:val="0"/>
      <w:marTop w:val="0"/>
      <w:marBottom w:val="0"/>
      <w:divBdr>
        <w:top w:val="none" w:sz="0" w:space="0" w:color="auto"/>
        <w:left w:val="none" w:sz="0" w:space="0" w:color="auto"/>
        <w:bottom w:val="none" w:sz="0" w:space="0" w:color="auto"/>
        <w:right w:val="none" w:sz="0" w:space="0" w:color="auto"/>
      </w:divBdr>
    </w:div>
    <w:div w:id="1171677948">
      <w:bodyDiv w:val="1"/>
      <w:marLeft w:val="0"/>
      <w:marRight w:val="0"/>
      <w:marTop w:val="0"/>
      <w:marBottom w:val="0"/>
      <w:divBdr>
        <w:top w:val="none" w:sz="0" w:space="0" w:color="auto"/>
        <w:left w:val="none" w:sz="0" w:space="0" w:color="auto"/>
        <w:bottom w:val="none" w:sz="0" w:space="0" w:color="auto"/>
        <w:right w:val="none" w:sz="0" w:space="0" w:color="auto"/>
      </w:divBdr>
      <w:divsChild>
        <w:div w:id="483857781">
          <w:marLeft w:val="0"/>
          <w:marRight w:val="0"/>
          <w:marTop w:val="0"/>
          <w:marBottom w:val="0"/>
          <w:divBdr>
            <w:top w:val="none" w:sz="0" w:space="0" w:color="auto"/>
            <w:left w:val="none" w:sz="0" w:space="0" w:color="auto"/>
            <w:bottom w:val="none" w:sz="0" w:space="0" w:color="auto"/>
            <w:right w:val="none" w:sz="0" w:space="0" w:color="auto"/>
          </w:divBdr>
          <w:divsChild>
            <w:div w:id="1455825673">
              <w:marLeft w:val="0"/>
              <w:marRight w:val="0"/>
              <w:marTop w:val="0"/>
              <w:marBottom w:val="0"/>
              <w:divBdr>
                <w:top w:val="none" w:sz="0" w:space="0" w:color="auto"/>
                <w:left w:val="none" w:sz="0" w:space="0" w:color="auto"/>
                <w:bottom w:val="none" w:sz="0" w:space="0" w:color="auto"/>
                <w:right w:val="none" w:sz="0" w:space="0" w:color="auto"/>
              </w:divBdr>
              <w:divsChild>
                <w:div w:id="1699428815">
                  <w:marLeft w:val="0"/>
                  <w:marRight w:val="0"/>
                  <w:marTop w:val="0"/>
                  <w:marBottom w:val="0"/>
                  <w:divBdr>
                    <w:top w:val="none" w:sz="0" w:space="0" w:color="auto"/>
                    <w:left w:val="none" w:sz="0" w:space="0" w:color="auto"/>
                    <w:bottom w:val="none" w:sz="0" w:space="0" w:color="auto"/>
                    <w:right w:val="none" w:sz="0" w:space="0" w:color="auto"/>
                  </w:divBdr>
                  <w:divsChild>
                    <w:div w:id="273287391">
                      <w:marLeft w:val="0"/>
                      <w:marRight w:val="0"/>
                      <w:marTop w:val="0"/>
                      <w:marBottom w:val="0"/>
                      <w:divBdr>
                        <w:top w:val="none" w:sz="0" w:space="0" w:color="auto"/>
                        <w:left w:val="none" w:sz="0" w:space="0" w:color="auto"/>
                        <w:bottom w:val="none" w:sz="0" w:space="0" w:color="auto"/>
                        <w:right w:val="none" w:sz="0" w:space="0" w:color="auto"/>
                      </w:divBdr>
                      <w:divsChild>
                        <w:div w:id="798108992">
                          <w:marLeft w:val="0"/>
                          <w:marRight w:val="0"/>
                          <w:marTop w:val="0"/>
                          <w:marBottom w:val="0"/>
                          <w:divBdr>
                            <w:top w:val="none" w:sz="0" w:space="0" w:color="auto"/>
                            <w:left w:val="none" w:sz="0" w:space="0" w:color="auto"/>
                            <w:bottom w:val="none" w:sz="0" w:space="0" w:color="auto"/>
                            <w:right w:val="none" w:sz="0" w:space="0" w:color="auto"/>
                          </w:divBdr>
                          <w:divsChild>
                            <w:div w:id="327903711">
                              <w:marLeft w:val="0"/>
                              <w:marRight w:val="0"/>
                              <w:marTop w:val="0"/>
                              <w:marBottom w:val="0"/>
                              <w:divBdr>
                                <w:top w:val="none" w:sz="0" w:space="0" w:color="auto"/>
                                <w:left w:val="none" w:sz="0" w:space="0" w:color="auto"/>
                                <w:bottom w:val="none" w:sz="0" w:space="0" w:color="auto"/>
                                <w:right w:val="none" w:sz="0" w:space="0" w:color="auto"/>
                              </w:divBdr>
                              <w:divsChild>
                                <w:div w:id="1871645620">
                                  <w:marLeft w:val="0"/>
                                  <w:marRight w:val="0"/>
                                  <w:marTop w:val="0"/>
                                  <w:marBottom w:val="0"/>
                                  <w:divBdr>
                                    <w:top w:val="none" w:sz="0" w:space="0" w:color="auto"/>
                                    <w:left w:val="none" w:sz="0" w:space="0" w:color="auto"/>
                                    <w:bottom w:val="none" w:sz="0" w:space="0" w:color="auto"/>
                                    <w:right w:val="none" w:sz="0" w:space="0" w:color="auto"/>
                                  </w:divBdr>
                                  <w:divsChild>
                                    <w:div w:id="8830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4094">
                          <w:marLeft w:val="0"/>
                          <w:marRight w:val="0"/>
                          <w:marTop w:val="0"/>
                          <w:marBottom w:val="0"/>
                          <w:divBdr>
                            <w:top w:val="none" w:sz="0" w:space="0" w:color="auto"/>
                            <w:left w:val="none" w:sz="0" w:space="0" w:color="auto"/>
                            <w:bottom w:val="none" w:sz="0" w:space="0" w:color="auto"/>
                            <w:right w:val="none" w:sz="0" w:space="0" w:color="auto"/>
                          </w:divBdr>
                          <w:divsChild>
                            <w:div w:id="180435420">
                              <w:marLeft w:val="0"/>
                              <w:marRight w:val="0"/>
                              <w:marTop w:val="0"/>
                              <w:marBottom w:val="0"/>
                              <w:divBdr>
                                <w:top w:val="none" w:sz="0" w:space="0" w:color="auto"/>
                                <w:left w:val="none" w:sz="0" w:space="0" w:color="auto"/>
                                <w:bottom w:val="none" w:sz="0" w:space="0" w:color="auto"/>
                                <w:right w:val="none" w:sz="0" w:space="0" w:color="auto"/>
                              </w:divBdr>
                              <w:divsChild>
                                <w:div w:id="19877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36251">
          <w:marLeft w:val="0"/>
          <w:marRight w:val="0"/>
          <w:marTop w:val="0"/>
          <w:marBottom w:val="0"/>
          <w:divBdr>
            <w:top w:val="none" w:sz="0" w:space="0" w:color="auto"/>
            <w:left w:val="none" w:sz="0" w:space="0" w:color="auto"/>
            <w:bottom w:val="none" w:sz="0" w:space="0" w:color="auto"/>
            <w:right w:val="none" w:sz="0" w:space="0" w:color="auto"/>
          </w:divBdr>
          <w:divsChild>
            <w:div w:id="650445834">
              <w:marLeft w:val="0"/>
              <w:marRight w:val="0"/>
              <w:marTop w:val="0"/>
              <w:marBottom w:val="0"/>
              <w:divBdr>
                <w:top w:val="none" w:sz="0" w:space="0" w:color="auto"/>
                <w:left w:val="none" w:sz="0" w:space="0" w:color="auto"/>
                <w:bottom w:val="none" w:sz="0" w:space="0" w:color="auto"/>
                <w:right w:val="none" w:sz="0" w:space="0" w:color="auto"/>
              </w:divBdr>
              <w:divsChild>
                <w:div w:id="1481727767">
                  <w:marLeft w:val="0"/>
                  <w:marRight w:val="0"/>
                  <w:marTop w:val="0"/>
                  <w:marBottom w:val="0"/>
                  <w:divBdr>
                    <w:top w:val="none" w:sz="0" w:space="0" w:color="auto"/>
                    <w:left w:val="none" w:sz="0" w:space="0" w:color="auto"/>
                    <w:bottom w:val="none" w:sz="0" w:space="0" w:color="auto"/>
                    <w:right w:val="none" w:sz="0" w:space="0" w:color="auto"/>
                  </w:divBdr>
                  <w:divsChild>
                    <w:div w:id="1296132633">
                      <w:marLeft w:val="0"/>
                      <w:marRight w:val="0"/>
                      <w:marTop w:val="0"/>
                      <w:marBottom w:val="0"/>
                      <w:divBdr>
                        <w:top w:val="none" w:sz="0" w:space="0" w:color="auto"/>
                        <w:left w:val="none" w:sz="0" w:space="0" w:color="auto"/>
                        <w:bottom w:val="none" w:sz="0" w:space="0" w:color="auto"/>
                        <w:right w:val="none" w:sz="0" w:space="0" w:color="auto"/>
                      </w:divBdr>
                      <w:divsChild>
                        <w:div w:id="609896738">
                          <w:marLeft w:val="0"/>
                          <w:marRight w:val="0"/>
                          <w:marTop w:val="0"/>
                          <w:marBottom w:val="0"/>
                          <w:divBdr>
                            <w:top w:val="none" w:sz="0" w:space="0" w:color="auto"/>
                            <w:left w:val="none" w:sz="0" w:space="0" w:color="auto"/>
                            <w:bottom w:val="none" w:sz="0" w:space="0" w:color="auto"/>
                            <w:right w:val="none" w:sz="0" w:space="0" w:color="auto"/>
                          </w:divBdr>
                          <w:divsChild>
                            <w:div w:id="1791241890">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sChild>
                                    <w:div w:id="761726080">
                                      <w:marLeft w:val="0"/>
                                      <w:marRight w:val="0"/>
                                      <w:marTop w:val="0"/>
                                      <w:marBottom w:val="0"/>
                                      <w:divBdr>
                                        <w:top w:val="none" w:sz="0" w:space="0" w:color="auto"/>
                                        <w:left w:val="none" w:sz="0" w:space="0" w:color="auto"/>
                                        <w:bottom w:val="none" w:sz="0" w:space="0" w:color="auto"/>
                                        <w:right w:val="none" w:sz="0" w:space="0" w:color="auto"/>
                                      </w:divBdr>
                                      <w:divsChild>
                                        <w:div w:id="12300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09618">
          <w:marLeft w:val="0"/>
          <w:marRight w:val="0"/>
          <w:marTop w:val="0"/>
          <w:marBottom w:val="0"/>
          <w:divBdr>
            <w:top w:val="none" w:sz="0" w:space="0" w:color="auto"/>
            <w:left w:val="none" w:sz="0" w:space="0" w:color="auto"/>
            <w:bottom w:val="none" w:sz="0" w:space="0" w:color="auto"/>
            <w:right w:val="none" w:sz="0" w:space="0" w:color="auto"/>
          </w:divBdr>
          <w:divsChild>
            <w:div w:id="2005156521">
              <w:marLeft w:val="0"/>
              <w:marRight w:val="0"/>
              <w:marTop w:val="0"/>
              <w:marBottom w:val="0"/>
              <w:divBdr>
                <w:top w:val="none" w:sz="0" w:space="0" w:color="auto"/>
                <w:left w:val="none" w:sz="0" w:space="0" w:color="auto"/>
                <w:bottom w:val="none" w:sz="0" w:space="0" w:color="auto"/>
                <w:right w:val="none" w:sz="0" w:space="0" w:color="auto"/>
              </w:divBdr>
              <w:divsChild>
                <w:div w:id="429394010">
                  <w:marLeft w:val="0"/>
                  <w:marRight w:val="0"/>
                  <w:marTop w:val="0"/>
                  <w:marBottom w:val="0"/>
                  <w:divBdr>
                    <w:top w:val="none" w:sz="0" w:space="0" w:color="auto"/>
                    <w:left w:val="none" w:sz="0" w:space="0" w:color="auto"/>
                    <w:bottom w:val="none" w:sz="0" w:space="0" w:color="auto"/>
                    <w:right w:val="none" w:sz="0" w:space="0" w:color="auto"/>
                  </w:divBdr>
                  <w:divsChild>
                    <w:div w:id="1660386387">
                      <w:marLeft w:val="0"/>
                      <w:marRight w:val="0"/>
                      <w:marTop w:val="0"/>
                      <w:marBottom w:val="0"/>
                      <w:divBdr>
                        <w:top w:val="none" w:sz="0" w:space="0" w:color="auto"/>
                        <w:left w:val="none" w:sz="0" w:space="0" w:color="auto"/>
                        <w:bottom w:val="none" w:sz="0" w:space="0" w:color="auto"/>
                        <w:right w:val="none" w:sz="0" w:space="0" w:color="auto"/>
                      </w:divBdr>
                      <w:divsChild>
                        <w:div w:id="977028530">
                          <w:marLeft w:val="0"/>
                          <w:marRight w:val="0"/>
                          <w:marTop w:val="0"/>
                          <w:marBottom w:val="0"/>
                          <w:divBdr>
                            <w:top w:val="none" w:sz="0" w:space="0" w:color="auto"/>
                            <w:left w:val="none" w:sz="0" w:space="0" w:color="auto"/>
                            <w:bottom w:val="none" w:sz="0" w:space="0" w:color="auto"/>
                            <w:right w:val="none" w:sz="0" w:space="0" w:color="auto"/>
                          </w:divBdr>
                          <w:divsChild>
                            <w:div w:id="2038968181">
                              <w:marLeft w:val="0"/>
                              <w:marRight w:val="0"/>
                              <w:marTop w:val="0"/>
                              <w:marBottom w:val="0"/>
                              <w:divBdr>
                                <w:top w:val="none" w:sz="0" w:space="0" w:color="auto"/>
                                <w:left w:val="none" w:sz="0" w:space="0" w:color="auto"/>
                                <w:bottom w:val="none" w:sz="0" w:space="0" w:color="auto"/>
                                <w:right w:val="none" w:sz="0" w:space="0" w:color="auto"/>
                              </w:divBdr>
                              <w:divsChild>
                                <w:div w:id="1270699337">
                                  <w:marLeft w:val="0"/>
                                  <w:marRight w:val="0"/>
                                  <w:marTop w:val="0"/>
                                  <w:marBottom w:val="0"/>
                                  <w:divBdr>
                                    <w:top w:val="none" w:sz="0" w:space="0" w:color="auto"/>
                                    <w:left w:val="none" w:sz="0" w:space="0" w:color="auto"/>
                                    <w:bottom w:val="none" w:sz="0" w:space="0" w:color="auto"/>
                                    <w:right w:val="none" w:sz="0" w:space="0" w:color="auto"/>
                                  </w:divBdr>
                                  <w:divsChild>
                                    <w:div w:id="12248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3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g7YL6N5bOs" TargetMode="External"/><Relationship Id="rId5" Type="http://schemas.openxmlformats.org/officeDocument/2006/relationships/hyperlink" Target="https://www.youtube.com/watch?v=MpWK6IM250E"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4823</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נתנאל פישר</dc:creator>
  <cp:keywords/>
  <dc:description/>
  <cp:lastModifiedBy>נביטובסקי נטלי</cp:lastModifiedBy>
  <cp:revision>2</cp:revision>
  <dcterms:created xsi:type="dcterms:W3CDTF">2025-09-15T12:22:00Z</dcterms:created>
  <dcterms:modified xsi:type="dcterms:W3CDTF">2025-09-15T12:22:00Z</dcterms:modified>
</cp:coreProperties>
</file>